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152DDA" w:rsidRDefault="00F15EAA" w:rsidP="00EC588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BD5688" w:rsidRPr="00152DDA" w:rsidRDefault="00F15EAA" w:rsidP="00680B88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1A612D" w:rsidRPr="00152DDA" w:rsidRDefault="00F15EAA" w:rsidP="00194CB4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B28F8" w:rsidRPr="00CB28F8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  <w:r w:rsidR="00CB28F8" w:rsidRPr="00CB28F8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  <w:r w:rsidR="00BD5688" w:rsidRPr="00152DDA">
        <w:rPr>
          <w:rFonts w:ascii="PT Astra Serif" w:hAnsi="PT Astra Serif"/>
          <w:b/>
          <w:sz w:val="28"/>
          <w:szCs w:val="28"/>
        </w:rPr>
        <w:t>»</w:t>
      </w:r>
      <w:bookmarkEnd w:id="0"/>
    </w:p>
    <w:p w:rsidR="00E37305" w:rsidRPr="00152DDA" w:rsidRDefault="00E37305" w:rsidP="00680B88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71E9" w:rsidRPr="008871E9" w:rsidRDefault="00CB28F8" w:rsidP="008871E9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MS Mincho;ＭＳ 明朝" w:hAnsi="PT Astra Serif"/>
          <w:sz w:val="28"/>
          <w:szCs w:val="28"/>
          <w:lang w:eastAsia="zh-CN"/>
        </w:rPr>
        <w:t>Проект</w:t>
      </w:r>
      <w:r w:rsidRPr="00CB28F8">
        <w:rPr>
          <w:rFonts w:ascii="PT Astra Serif" w:eastAsia="MS Mincho;ＭＳ 明朝" w:hAnsi="PT Astra Serif"/>
          <w:sz w:val="28"/>
          <w:szCs w:val="28"/>
          <w:lang w:eastAsia="zh-CN"/>
        </w:rPr>
        <w:t xml:space="preserve"> постановления Правительства Ульяновской области</w:t>
      </w:r>
      <w:r w:rsidRPr="00CB28F8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CB28F8">
        <w:rPr>
          <w:rFonts w:ascii="PT Astra Serif" w:eastAsia="MS Mincho;ＭＳ 明朝" w:hAnsi="PT Astra Serif"/>
          <w:bCs/>
          <w:sz w:val="28"/>
          <w:szCs w:val="28"/>
          <w:lang w:eastAsia="zh-CN"/>
        </w:rPr>
        <w:t>«</w:t>
      </w:r>
      <w:r w:rsidRPr="00CB28F8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отдельные нормативные правовые акты </w:t>
      </w:r>
      <w:r w:rsidRPr="00CB28F8">
        <w:rPr>
          <w:rFonts w:ascii="PT Astra Serif" w:eastAsia="MS Mincho" w:hAnsi="PT Astra Serif"/>
          <w:sz w:val="28"/>
          <w:szCs w:val="28"/>
          <w:lang w:eastAsia="en-US"/>
        </w:rPr>
        <w:br/>
        <w:t>Правительства Ульяновской области»</w:t>
      </w:r>
      <w:r w:rsidRPr="00CB28F8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(далее - проект постановления) </w:t>
      </w:r>
      <w:r w:rsidR="008871E9" w:rsidRPr="00152DDA">
        <w:rPr>
          <w:rFonts w:ascii="PT Astra Serif" w:hAnsi="PT Astra Serif"/>
          <w:bCs/>
          <w:sz w:val="28"/>
          <w:szCs w:val="28"/>
        </w:rPr>
        <w:t>разработан в целях</w:t>
      </w:r>
      <w:r w:rsidR="008871E9" w:rsidRPr="008871E9">
        <w:rPr>
          <w:rFonts w:ascii="PT Astra Serif" w:hAnsi="PT Astra Serif"/>
          <w:bCs/>
          <w:sz w:val="28"/>
          <w:szCs w:val="28"/>
        </w:rPr>
        <w:t xml:space="preserve"> реализации</w:t>
      </w:r>
      <w:r w:rsidR="009D54C0" w:rsidRPr="009D54C0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 xml:space="preserve"> </w:t>
      </w:r>
      <w:r w:rsidR="009D54C0" w:rsidRPr="00CB28F8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государственной программы Ульяновской области «Развитие агропромышленного</w:t>
      </w:r>
      <w:r w:rsidR="009D54C0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 xml:space="preserve"> комплекса, сельских территорий</w:t>
      </w:r>
      <w:r w:rsidR="009D54C0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br/>
      </w:r>
      <w:r w:rsidR="009D54C0" w:rsidRPr="00CB28F8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и регулирование рынков сельск</w:t>
      </w:r>
      <w:r w:rsidR="009D54C0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охозяйственной продукции, сырья</w:t>
      </w:r>
      <w:r w:rsidR="009D54C0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br/>
      </w:r>
      <w:r w:rsidR="009D54C0" w:rsidRPr="00CB28F8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и продовольствия в Ульяновской области»</w:t>
      </w:r>
      <w:r w:rsidR="009D54C0" w:rsidRPr="00CB28F8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(далее – государственная программа)</w:t>
      </w:r>
      <w:r w:rsidR="009D54C0">
        <w:rPr>
          <w:rFonts w:ascii="PT Astra Serif" w:eastAsia="MS Mincho;ＭＳ 明朝" w:hAnsi="PT Astra Serif"/>
          <w:bCs/>
          <w:sz w:val="28"/>
          <w:szCs w:val="28"/>
          <w:lang w:eastAsia="zh-CN"/>
        </w:rPr>
        <w:t>.</w:t>
      </w:r>
    </w:p>
    <w:p w:rsidR="00082A86" w:rsidRPr="009D54C0" w:rsidRDefault="009D54C0" w:rsidP="009D54C0">
      <w:pPr>
        <w:widowControl/>
        <w:suppressAutoHyphens/>
        <w:overflowPunct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r>
        <w:rPr>
          <w:rFonts w:ascii="PT Astra Serif" w:eastAsia="MS Mincho;ＭＳ 明朝" w:hAnsi="PT Astra Serif"/>
          <w:bCs/>
          <w:sz w:val="28"/>
          <w:szCs w:val="28"/>
          <w:lang w:eastAsia="zh-CN"/>
        </w:rPr>
        <w:t>П</w:t>
      </w:r>
      <w:r w:rsidRPr="00CB28F8">
        <w:rPr>
          <w:rFonts w:ascii="PT Astra Serif" w:eastAsia="MS Mincho;ＭＳ 明朝" w:hAnsi="PT Astra Serif"/>
          <w:bCs/>
          <w:sz w:val="28"/>
          <w:szCs w:val="28"/>
          <w:lang w:eastAsia="zh-CN"/>
        </w:rPr>
        <w:t>роект постановления</w:t>
      </w:r>
      <w:r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подготовлен для </w:t>
      </w:r>
      <w:r>
        <w:rPr>
          <w:rFonts w:ascii="PT Astra Serif" w:hAnsi="PT Astra Serif"/>
          <w:bCs/>
          <w:sz w:val="28"/>
          <w:szCs w:val="28"/>
        </w:rPr>
        <w:t>внесения изменений</w:t>
      </w:r>
      <w:r>
        <w:rPr>
          <w:rFonts w:ascii="PT Astra Serif" w:hAnsi="PT Astra Serif"/>
          <w:bCs/>
          <w:sz w:val="28"/>
          <w:szCs w:val="28"/>
        </w:rPr>
        <w:br/>
      </w:r>
      <w:r w:rsidR="00CB28F8" w:rsidRPr="00152DDA">
        <w:rPr>
          <w:rFonts w:ascii="PT Astra Serif" w:hAnsi="PT Astra Serif"/>
          <w:bCs/>
          <w:sz w:val="28"/>
          <w:szCs w:val="28"/>
        </w:rPr>
        <w:t xml:space="preserve">в распределение </w:t>
      </w:r>
      <w:bookmarkStart w:id="1" w:name="__DdeLink__3274_3213466512"/>
      <w:r w:rsidR="00CB28F8" w:rsidRPr="00152DDA">
        <w:rPr>
          <w:rFonts w:ascii="PT Astra Serif" w:hAnsi="PT Astra Serif"/>
          <w:bCs/>
          <w:sz w:val="28"/>
          <w:szCs w:val="28"/>
        </w:rPr>
        <w:t>бюджетных ассигнований областн</w:t>
      </w:r>
      <w:r>
        <w:rPr>
          <w:rFonts w:ascii="PT Astra Serif" w:hAnsi="PT Astra Serif"/>
          <w:bCs/>
          <w:sz w:val="28"/>
          <w:szCs w:val="28"/>
        </w:rPr>
        <w:t xml:space="preserve">ого бюджета Ульяновской области </w:t>
      </w:r>
      <w:r w:rsidR="00CB28F8" w:rsidRPr="00152DDA">
        <w:rPr>
          <w:rFonts w:ascii="PT Astra Serif" w:hAnsi="PT Astra Serif"/>
          <w:bCs/>
          <w:sz w:val="28"/>
          <w:szCs w:val="28"/>
        </w:rPr>
        <w:t>(далее – средства областного бюджета, о</w:t>
      </w:r>
      <w:r>
        <w:rPr>
          <w:rFonts w:ascii="PT Astra Serif" w:hAnsi="PT Astra Serif"/>
          <w:bCs/>
          <w:sz w:val="28"/>
          <w:szCs w:val="28"/>
        </w:rPr>
        <w:t xml:space="preserve">бластной бюджет соответственно) </w:t>
      </w:r>
      <w:r w:rsidR="00CB28F8" w:rsidRPr="00152DDA">
        <w:rPr>
          <w:rFonts w:ascii="PT Astra Serif" w:hAnsi="PT Astra Serif"/>
          <w:bCs/>
          <w:sz w:val="28"/>
          <w:szCs w:val="28"/>
        </w:rPr>
        <w:t>и дополнительных</w:t>
      </w:r>
      <w:r>
        <w:rPr>
          <w:rFonts w:ascii="PT Astra Serif" w:hAnsi="PT Astra Serif"/>
          <w:bCs/>
          <w:sz w:val="28"/>
          <w:szCs w:val="28"/>
        </w:rPr>
        <w:t xml:space="preserve"> поступлений в областной бюджет</w:t>
      </w:r>
      <w:r>
        <w:rPr>
          <w:rFonts w:ascii="PT Astra Serif" w:hAnsi="PT Astra Serif"/>
          <w:bCs/>
          <w:sz w:val="28"/>
          <w:szCs w:val="28"/>
        </w:rPr>
        <w:br/>
      </w:r>
      <w:r w:rsidR="00CB28F8" w:rsidRPr="00152DDA">
        <w:rPr>
          <w:rFonts w:ascii="PT Astra Serif" w:hAnsi="PT Astra Serif"/>
          <w:bCs/>
          <w:sz w:val="28"/>
          <w:szCs w:val="28"/>
        </w:rPr>
        <w:t xml:space="preserve">на финансовое обеспечение реализации </w:t>
      </w:r>
      <w:r w:rsidR="00E30ABE">
        <w:rPr>
          <w:rFonts w:ascii="PT Astra Serif" w:eastAsia="MS Mincho;ＭＳ 明朝" w:hAnsi="PT Astra Serif"/>
          <w:bCs/>
          <w:sz w:val="28"/>
          <w:szCs w:val="28"/>
          <w:lang w:eastAsia="zh-CN"/>
        </w:rPr>
        <w:t>государственной</w:t>
      </w:r>
      <w:r w:rsidR="00E30ABE" w:rsidRPr="00CB28F8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программ</w:t>
      </w:r>
      <w:r w:rsidR="00E30ABE">
        <w:rPr>
          <w:rFonts w:ascii="PT Astra Serif" w:eastAsia="MS Mincho;ＭＳ 明朝" w:hAnsi="PT Astra Serif"/>
          <w:bCs/>
          <w:sz w:val="28"/>
          <w:szCs w:val="28"/>
          <w:lang w:eastAsia="zh-CN"/>
        </w:rPr>
        <w:t>ы</w:t>
      </w:r>
      <w:r w:rsidR="00E30ABE">
        <w:rPr>
          <w:rFonts w:ascii="PT Astra Serif" w:eastAsia="MS Mincho;ＭＳ 明朝" w:hAnsi="PT Astra Serif"/>
          <w:b/>
          <w:sz w:val="28"/>
          <w:szCs w:val="28"/>
          <w:lang w:eastAsia="zh-CN"/>
        </w:rPr>
        <w:br/>
      </w:r>
      <w:r w:rsidR="00082A86" w:rsidRPr="00CB28F8">
        <w:rPr>
          <w:rFonts w:ascii="PT Astra Serif" w:eastAsia="MS Mincho;ＭＳ 明朝" w:hAnsi="PT Astra Serif"/>
          <w:b/>
          <w:sz w:val="28"/>
          <w:szCs w:val="28"/>
          <w:lang w:eastAsia="zh-CN"/>
        </w:rPr>
        <w:t>на 2022 год</w:t>
      </w:r>
      <w:r w:rsidR="00082A86" w:rsidRPr="00CB28F8">
        <w:rPr>
          <w:rFonts w:ascii="PT Astra Serif" w:eastAsia="MS Mincho;ＭＳ 明朝" w:hAnsi="PT Astra Serif"/>
          <w:sz w:val="28"/>
          <w:szCs w:val="28"/>
          <w:lang w:eastAsia="zh-CN"/>
        </w:rPr>
        <w:t>.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В соответствии с проектом постановления финансирование указанной государственной программы 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в 2022 году увеличивается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за счёт </w:t>
      </w:r>
      <w:r w:rsidRPr="00082A86">
        <w:rPr>
          <w:rFonts w:ascii="PT Astra Serif" w:eastAsia="MS Mincho;ＭＳ 明朝" w:hAnsi="PT Astra Serif"/>
          <w:sz w:val="28"/>
          <w:szCs w:val="28"/>
          <w:lang w:eastAsia="zh-CN"/>
        </w:rPr>
        <w:t>дополнительных поступлений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из федерального бюджета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на общую сумму </w:t>
      </w:r>
      <w:r w:rsidRPr="00082A86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136 774,3 тыс. рублей</w:t>
      </w:r>
      <w:r w:rsidRPr="00082A86">
        <w:rPr>
          <w:rFonts w:ascii="PT Astra Serif" w:eastAsia="MS Mincho;ＭＳ 明朝" w:hAnsi="PT Astra Serif"/>
          <w:bCs/>
          <w:sz w:val="28"/>
          <w:szCs w:val="28"/>
          <w:lang w:eastAsia="zh-CN"/>
        </w:rPr>
        <w:t>.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Так, в рамках текущего года проектом постановления предусматривается </w:t>
      </w:r>
      <w:r w:rsidRPr="00082A86">
        <w:rPr>
          <w:rFonts w:ascii="PT Astra Serif" w:hAnsi="PT Astra Serif"/>
          <w:b/>
          <w:bCs/>
          <w:sz w:val="28"/>
          <w:szCs w:val="28"/>
          <w:u w:val="single"/>
          <w:lang w:eastAsia="zh-CN"/>
        </w:rPr>
        <w:t>увеличение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 бюджетных средств по следующим мероприятиям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i/>
          <w:sz w:val="28"/>
          <w:szCs w:val="28"/>
          <w:lang w:eastAsia="zh-CN"/>
        </w:rPr>
      </w:pPr>
      <w:r w:rsidRPr="00082A86">
        <w:rPr>
          <w:rFonts w:ascii="PT Astra Serif" w:hAnsi="PT Astra Serif"/>
          <w:b/>
          <w:i/>
          <w:sz w:val="28"/>
          <w:szCs w:val="28"/>
          <w:lang w:eastAsia="zh-CN"/>
        </w:rPr>
        <w:t xml:space="preserve">1) </w:t>
      </w:r>
      <w:r w:rsidRPr="00082A86">
        <w:rPr>
          <w:rFonts w:ascii="PT Astra Serif" w:hAnsi="PT Astra Serif"/>
          <w:b/>
          <w:bCs/>
          <w:i/>
          <w:sz w:val="28"/>
          <w:szCs w:val="28"/>
          <w:lang w:eastAsia="zh-CN"/>
        </w:rPr>
        <w:t>в рамках подпрограммы «Развитие сельского хозяйства»: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на поддержку сельскохозяйственного производства по отдельным </w:t>
      </w:r>
      <w:proofErr w:type="spellStart"/>
      <w:r w:rsidRPr="00082A86">
        <w:rPr>
          <w:rFonts w:ascii="PT Astra Serif" w:hAnsi="PT Astra Serif"/>
          <w:bCs/>
          <w:sz w:val="28"/>
          <w:szCs w:val="28"/>
          <w:lang w:eastAsia="zh-CN"/>
        </w:rPr>
        <w:t>подотраслям</w:t>
      </w:r>
      <w:proofErr w:type="spellEnd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растениеводства и животноводства («компенсирующая» субсидия 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+11 250 тыс. рублей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за счёт </w:t>
      </w:r>
      <w:r w:rsidR="003D58D3" w:rsidRPr="00152DDA">
        <w:rPr>
          <w:rFonts w:ascii="PT Astra Serif" w:hAnsi="PT Astra Serif"/>
          <w:bCs/>
          <w:sz w:val="28"/>
          <w:szCs w:val="28"/>
        </w:rPr>
        <w:t>средств</w:t>
      </w:r>
      <w:r w:rsidR="003D58D3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бюджета; обусловлено</w:t>
      </w:r>
      <w:proofErr w:type="gramEnd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необходимостью обеспечения необходимого уровня </w:t>
      </w:r>
      <w:proofErr w:type="spellStart"/>
      <w:r w:rsidRPr="00082A86">
        <w:rPr>
          <w:rFonts w:ascii="PT Astra Serif" w:hAnsi="PT Astra Serif"/>
          <w:bCs/>
          <w:sz w:val="28"/>
          <w:szCs w:val="28"/>
          <w:lang w:eastAsia="zh-CN"/>
        </w:rPr>
        <w:t>софинансирования</w:t>
      </w:r>
      <w:proofErr w:type="spellEnd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указанного мероприятия, так как в декабре текущего года ожидается поступление дополнительных бюджетных ассигнований федерального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на развитие экономической деятельности в области растениеводства, животноводства и рыбоводства, включая переработку продукции рыбоводства,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+2 763,5501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областного бюджета; в настоящее время предусмотренные </w:t>
      </w:r>
      <w:r w:rsidR="003D58D3" w:rsidRPr="00152DDA">
        <w:rPr>
          <w:rFonts w:ascii="PT Astra Serif" w:hAnsi="PT Astra Serif"/>
          <w:bCs/>
          <w:sz w:val="28"/>
          <w:szCs w:val="28"/>
        </w:rPr>
        <w:t>средств</w:t>
      </w:r>
      <w:r w:rsidR="003D58D3">
        <w:rPr>
          <w:rFonts w:ascii="PT Astra Serif" w:hAnsi="PT Astra Serif"/>
          <w:bCs/>
          <w:sz w:val="28"/>
          <w:szCs w:val="28"/>
        </w:rPr>
        <w:t xml:space="preserve">а </w:t>
      </w:r>
      <w:r w:rsidR="003D58D3">
        <w:rPr>
          <w:rFonts w:ascii="PT Astra Serif" w:hAnsi="PT Astra Serif"/>
          <w:bCs/>
          <w:sz w:val="28"/>
          <w:szCs w:val="28"/>
          <w:lang w:eastAsia="zh-CN"/>
        </w:rPr>
        <w:t xml:space="preserve">областного бюджета в 2022 году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на указанное мероприятие освоены в полном объёме</w:t>
      </w:r>
      <w:r w:rsidR="003D58D3">
        <w:rPr>
          <w:rFonts w:ascii="PT Astra Serif" w:hAnsi="PT Astra Serif"/>
          <w:bCs/>
          <w:sz w:val="28"/>
          <w:szCs w:val="28"/>
          <w:lang w:eastAsia="zh-CN"/>
        </w:rPr>
        <w:t>, однако существует потребность</w:t>
      </w:r>
      <w:r w:rsidR="003D58D3">
        <w:rPr>
          <w:rFonts w:ascii="PT Astra Serif" w:hAnsi="PT Astra Serif"/>
          <w:bCs/>
          <w:sz w:val="28"/>
          <w:szCs w:val="28"/>
          <w:lang w:eastAsia="zh-CN"/>
        </w:rPr>
        <w:br/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в дополнительных средствах в рамках данного мероприятия);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на производство и реализацию зерновых культур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+146 306,1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696D43" w:rsidRPr="00152DDA">
        <w:rPr>
          <w:rFonts w:ascii="PT Astra Serif" w:hAnsi="PT Astra Serif"/>
          <w:bCs/>
          <w:sz w:val="28"/>
          <w:szCs w:val="28"/>
        </w:rPr>
        <w:t>средств</w:t>
      </w:r>
      <w:r w:rsidR="00696D43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федерального бюджета; в связи с заключением дополнительного соглашения с Министерством сельского хозяйства Российской Федерации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 xml:space="preserve">о предоставлении в 2022 году бюджету Ульяновской области </w:t>
      </w:r>
      <w:r w:rsidRPr="00082A86">
        <w:rPr>
          <w:rFonts w:ascii="PT Astra Serif" w:eastAsia="MS Mincho;ＭＳ 明朝" w:hAnsi="PT Astra Serif"/>
          <w:sz w:val="28"/>
          <w:szCs w:val="28"/>
          <w:lang w:eastAsia="zh-CN"/>
        </w:rPr>
        <w:t>дополнительных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бюджетных средств за счёт средств резервного фонда Правительства Российской Федерации);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i/>
          <w:sz w:val="28"/>
          <w:szCs w:val="28"/>
          <w:lang w:eastAsia="zh-CN"/>
        </w:rPr>
      </w:pPr>
      <w:r w:rsidRPr="00082A86">
        <w:rPr>
          <w:rFonts w:ascii="PT Astra Serif" w:hAnsi="PT Astra Serif"/>
          <w:b/>
          <w:bCs/>
          <w:i/>
          <w:sz w:val="28"/>
          <w:szCs w:val="28"/>
          <w:lang w:eastAsia="zh-CN"/>
        </w:rPr>
        <w:t>2) в рамках подпрограммы «Комплексное развитие сельских территорий»: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lastRenderedPageBreak/>
        <w:t>на улучшение жилищных условий граждан, проживающих на сельских территориях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+2 726,875 тыс. рублей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за счёт </w:t>
      </w:r>
      <w:r w:rsidR="00696D43" w:rsidRPr="00152DDA">
        <w:rPr>
          <w:rFonts w:ascii="PT Astra Serif" w:hAnsi="PT Astra Serif"/>
          <w:bCs/>
          <w:sz w:val="28"/>
          <w:szCs w:val="28"/>
        </w:rPr>
        <w:t>средств</w:t>
      </w:r>
      <w:r w:rsidR="00696D43">
        <w:rPr>
          <w:rFonts w:ascii="PT Astra Serif" w:hAnsi="PT Astra Serif"/>
          <w:bCs/>
          <w:sz w:val="28"/>
          <w:szCs w:val="28"/>
        </w:rPr>
        <w:t xml:space="preserve"> </w:t>
      </w:r>
      <w:r w:rsidR="00696D43">
        <w:rPr>
          <w:rFonts w:ascii="PT Astra Serif" w:hAnsi="PT Astra Serif"/>
          <w:bCs/>
          <w:sz w:val="28"/>
          <w:szCs w:val="28"/>
          <w:lang w:eastAsia="zh-CN"/>
        </w:rPr>
        <w:t>областного</w:t>
      </w:r>
      <w:r w:rsidR="00696D43">
        <w:rPr>
          <w:rFonts w:ascii="PT Astra Serif" w:hAnsi="PT Astra Serif"/>
          <w:bCs/>
          <w:sz w:val="28"/>
          <w:szCs w:val="28"/>
          <w:lang w:eastAsia="zh-CN"/>
        </w:rPr>
        <w:br/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и федерального бюджетов; в декабре текущего года ожидается поступление дополнительных бюджетных ассигнований федерального бюджета).</w:t>
      </w:r>
    </w:p>
    <w:p w:rsidR="000A5956" w:rsidRPr="00152DDA" w:rsidRDefault="000A5956" w:rsidP="003E5DBD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t>В связи с необходимостью внесения соответствующих изменений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 xml:space="preserve">(в целях обеспечения установленного уровня </w:t>
      </w:r>
      <w:proofErr w:type="spellStart"/>
      <w:r w:rsidRPr="00152DDA">
        <w:rPr>
          <w:rFonts w:ascii="PT Astra Serif" w:hAnsi="PT Astra Serif"/>
          <w:bCs/>
          <w:sz w:val="28"/>
          <w:szCs w:val="28"/>
          <w:lang w:eastAsia="zh-CN"/>
        </w:rPr>
        <w:t>софинансирования</w:t>
      </w:r>
      <w:proofErr w:type="spellEnd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расходных обязательств), а также </w:t>
      </w:r>
      <w:r w:rsidR="003E5DBD">
        <w:rPr>
          <w:rFonts w:ascii="PT Astra Serif" w:hAnsi="PT Astra Serif"/>
          <w:bCs/>
          <w:sz w:val="28"/>
          <w:szCs w:val="28"/>
          <w:lang w:eastAsia="zh-CN"/>
        </w:rPr>
        <w:t>учитывая заключение дополнительных соглашений</w:t>
      </w:r>
      <w:r w:rsidR="003E5DBD">
        <w:rPr>
          <w:rFonts w:ascii="PT Astra Serif" w:hAnsi="PT Astra Serif"/>
          <w:bCs/>
          <w:sz w:val="28"/>
          <w:szCs w:val="28"/>
          <w:lang w:eastAsia="zh-CN"/>
        </w:rPr>
        <w:br/>
      </w:r>
      <w:r w:rsidR="003E5DBD" w:rsidRPr="00082A86">
        <w:rPr>
          <w:rFonts w:ascii="PT Astra Serif" w:hAnsi="PT Astra Serif"/>
          <w:bCs/>
          <w:sz w:val="28"/>
          <w:szCs w:val="28"/>
          <w:lang w:eastAsia="zh-CN"/>
        </w:rPr>
        <w:t>с Министерством сельского хозяйства Российской Федерации</w:t>
      </w:r>
      <w:r w:rsidR="003E5DBD">
        <w:rPr>
          <w:rFonts w:ascii="PT Astra Serif" w:hAnsi="PT Astra Serif"/>
          <w:bCs/>
          <w:sz w:val="28"/>
          <w:szCs w:val="28"/>
          <w:lang w:eastAsia="zh-CN"/>
        </w:rPr>
        <w:br/>
        <w:t>и принимая во внимание необходимость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повышения поддержки в рамках отдельных мероприятий государственной программы проектом постановления предусматривается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 в рамках средств областного бюджета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.</w:t>
      </w:r>
      <w:proofErr w:type="gramEnd"/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Так, в рамках текущего года проектом постановления предусматривается </w:t>
      </w:r>
      <w:r w:rsidRPr="00082A86">
        <w:rPr>
          <w:rFonts w:ascii="PT Astra Serif" w:hAnsi="PT Astra Serif"/>
          <w:b/>
          <w:bCs/>
          <w:sz w:val="28"/>
          <w:szCs w:val="28"/>
          <w:u w:val="single"/>
          <w:lang w:eastAsia="zh-CN"/>
        </w:rPr>
        <w:t>уменьшение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 бюджетных средств по следующим мероприятиям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i/>
          <w:sz w:val="28"/>
          <w:szCs w:val="28"/>
          <w:lang w:eastAsia="zh-CN"/>
        </w:rPr>
      </w:pPr>
      <w:r w:rsidRPr="00082A86">
        <w:rPr>
          <w:rFonts w:ascii="PT Astra Serif" w:hAnsi="PT Astra Serif"/>
          <w:b/>
          <w:i/>
          <w:sz w:val="28"/>
          <w:szCs w:val="28"/>
          <w:lang w:eastAsia="zh-CN"/>
        </w:rPr>
        <w:t xml:space="preserve">1) </w:t>
      </w:r>
      <w:r w:rsidRPr="00082A86">
        <w:rPr>
          <w:rFonts w:ascii="PT Astra Serif" w:hAnsi="PT Astra Serif"/>
          <w:b/>
          <w:bCs/>
          <w:i/>
          <w:sz w:val="28"/>
          <w:szCs w:val="28"/>
          <w:lang w:eastAsia="zh-CN"/>
        </w:rPr>
        <w:t>в рамках подпрограммы «Развитие сельского хозяйства»: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предоставление субсидий в целях возмещения части затрат, связанных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с приобретением семян питомников второго и (или) третьего года размножения зерновых и (или) зернобобовых сельскохозяйственных культур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-17,6 тыс. рублей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за счёт </w:t>
      </w:r>
      <w:r w:rsidR="00FC6129" w:rsidRPr="00152DDA">
        <w:rPr>
          <w:rFonts w:ascii="PT Astra Serif" w:hAnsi="PT Astra Serif"/>
          <w:bCs/>
          <w:sz w:val="28"/>
          <w:szCs w:val="28"/>
        </w:rPr>
        <w:t>средств</w:t>
      </w:r>
      <w:r w:rsidR="00FC6129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оказание несвязанной поддержки в области растениеводства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-2 096,69965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FC6129" w:rsidRPr="00152DDA">
        <w:rPr>
          <w:rFonts w:ascii="PT Astra Serif" w:hAnsi="PT Astra Serif"/>
          <w:bCs/>
          <w:sz w:val="28"/>
          <w:szCs w:val="28"/>
        </w:rPr>
        <w:t>средств</w:t>
      </w:r>
      <w:r w:rsidR="00FC6129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стимулирование развития приоритетных </w:t>
      </w:r>
      <w:proofErr w:type="spellStart"/>
      <w:r w:rsidRPr="00082A86">
        <w:rPr>
          <w:rFonts w:ascii="PT Astra Serif" w:hAnsi="PT Astra Serif"/>
          <w:bCs/>
          <w:sz w:val="28"/>
          <w:szCs w:val="28"/>
          <w:lang w:eastAsia="zh-CN"/>
        </w:rPr>
        <w:t>подотраслей</w:t>
      </w:r>
      <w:proofErr w:type="spellEnd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агропромышленного комплекса и развитие малых форм хозяйствования за счет средств областного бюджета Ульяновской области сверх установленного уровня </w:t>
      </w:r>
      <w:proofErr w:type="spellStart"/>
      <w:r w:rsidRPr="00082A86">
        <w:rPr>
          <w:rFonts w:ascii="PT Astra Serif" w:hAnsi="PT Astra Serif"/>
          <w:bCs/>
          <w:sz w:val="28"/>
          <w:szCs w:val="28"/>
          <w:lang w:eastAsia="zh-CN"/>
        </w:rPr>
        <w:t>софинансирования</w:t>
      </w:r>
      <w:proofErr w:type="spellEnd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-600,0 тыс. рублей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за счёт </w:t>
      </w:r>
      <w:r w:rsidR="00FC6129" w:rsidRPr="00152DDA">
        <w:rPr>
          <w:rFonts w:ascii="PT Astra Serif" w:hAnsi="PT Astra Serif"/>
          <w:bCs/>
          <w:sz w:val="28"/>
          <w:szCs w:val="28"/>
        </w:rPr>
        <w:t>средств</w:t>
      </w:r>
      <w:r w:rsidR="00FC6129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-304,48045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FC6129" w:rsidRPr="00152DDA">
        <w:rPr>
          <w:rFonts w:ascii="PT Astra Serif" w:hAnsi="PT Astra Serif"/>
          <w:bCs/>
          <w:sz w:val="28"/>
          <w:szCs w:val="28"/>
        </w:rPr>
        <w:t>средств</w:t>
      </w:r>
      <w:r w:rsidR="00FC6129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предоставление предприятиям хлебопекарной промышленности субсидий в целях возмещения части их затрат, связанных с производством и реализацией произведенных и реализованных хлеба и хлебобулочных изделий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 xml:space="preserve">-10 051,82 тыс. рублей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за счёт </w:t>
      </w:r>
      <w:r w:rsidR="00FC6129" w:rsidRPr="00152DDA">
        <w:rPr>
          <w:rFonts w:ascii="PT Astra Serif" w:hAnsi="PT Astra Serif"/>
          <w:bCs/>
          <w:sz w:val="28"/>
          <w:szCs w:val="28"/>
        </w:rPr>
        <w:t>средств</w:t>
      </w:r>
      <w:r w:rsidR="00FC6129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и</w:t>
      </w:r>
      <w:r w:rsidR="00FC6129">
        <w:rPr>
          <w:rFonts w:ascii="PT Astra Serif" w:hAnsi="PT Astra Serif"/>
          <w:bCs/>
          <w:sz w:val="28"/>
          <w:szCs w:val="28"/>
          <w:lang w:eastAsia="zh-CN"/>
        </w:rPr>
        <w:t xml:space="preserve"> федерального бюджетов; в связи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с заключением дополнительного соглашения с Министерством сельского хозяйства Российской Федерации);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i/>
          <w:sz w:val="28"/>
          <w:szCs w:val="28"/>
          <w:lang w:eastAsia="zh-CN"/>
        </w:rPr>
      </w:pPr>
      <w:r w:rsidRPr="00082A86">
        <w:rPr>
          <w:rFonts w:ascii="PT Astra Serif" w:hAnsi="PT Astra Serif"/>
          <w:b/>
          <w:bCs/>
          <w:i/>
          <w:sz w:val="28"/>
          <w:szCs w:val="28"/>
          <w:lang w:eastAsia="zh-CN"/>
        </w:rPr>
        <w:t>2) в рамках подпрограммы «Комплексное развитие сельских территорий»: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благоустройство сельских территорий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-2 141,625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FC6129" w:rsidRPr="00152DDA">
        <w:rPr>
          <w:rFonts w:ascii="PT Astra Serif" w:hAnsi="PT Astra Serif"/>
          <w:bCs/>
          <w:sz w:val="28"/>
          <w:szCs w:val="28"/>
        </w:rPr>
        <w:t>средств</w:t>
      </w:r>
      <w:r w:rsidR="00FC6129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и федерального бюджетов; экономия);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поощрение и популяризация достижений в сфере развития сельских территорий 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-600,0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AD1BDD" w:rsidRPr="00152DDA">
        <w:rPr>
          <w:rFonts w:ascii="PT Astra Serif" w:hAnsi="PT Astra Serif"/>
          <w:bCs/>
          <w:sz w:val="28"/>
          <w:szCs w:val="28"/>
        </w:rPr>
        <w:t>средств</w:t>
      </w:r>
      <w:r w:rsidR="00AD1BDD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eastAsia="MS Mincho;ＭＳ 明朝" w:hAnsi="PT Astra Serif"/>
          <w:b/>
          <w:i/>
          <w:sz w:val="28"/>
          <w:szCs w:val="28"/>
          <w:lang w:eastAsia="zh-CN"/>
        </w:rPr>
      </w:pPr>
      <w:r w:rsidRPr="00082A86">
        <w:rPr>
          <w:rFonts w:ascii="PT Astra Serif" w:hAnsi="PT Astra Serif"/>
          <w:b/>
          <w:bCs/>
          <w:i/>
          <w:sz w:val="28"/>
          <w:szCs w:val="28"/>
          <w:lang w:eastAsia="zh-CN"/>
        </w:rPr>
        <w:t xml:space="preserve">3) в рамках </w:t>
      </w:r>
      <w:r w:rsidRPr="00082A86">
        <w:rPr>
          <w:rFonts w:ascii="PT Astra Serif" w:eastAsia="MS Mincho;ＭＳ 明朝" w:hAnsi="PT Astra Serif"/>
          <w:b/>
          <w:i/>
          <w:sz w:val="28"/>
          <w:szCs w:val="28"/>
          <w:lang w:eastAsia="zh-CN"/>
        </w:rPr>
        <w:t>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lastRenderedPageBreak/>
        <w:t>предоставление субсидий в целях возмещения части затрат, связанных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 xml:space="preserve">с проведением </w:t>
      </w:r>
      <w:proofErr w:type="spellStart"/>
      <w:r w:rsidRPr="00082A86">
        <w:rPr>
          <w:rFonts w:ascii="PT Astra Serif" w:hAnsi="PT Astra Serif"/>
          <w:bCs/>
          <w:sz w:val="28"/>
          <w:szCs w:val="28"/>
          <w:lang w:eastAsia="zh-CN"/>
        </w:rPr>
        <w:t>культуртехнических</w:t>
      </w:r>
      <w:proofErr w:type="spellEnd"/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мероприятий на выбывших сельскохозяйственных угодьях, вовлекаемых в сельскохозяйственный оборот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-5 000,0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AD1BDD" w:rsidRPr="00152DDA">
        <w:rPr>
          <w:rFonts w:ascii="PT Astra Serif" w:hAnsi="PT Astra Serif"/>
          <w:bCs/>
          <w:sz w:val="28"/>
          <w:szCs w:val="28"/>
        </w:rPr>
        <w:t>средств</w:t>
      </w:r>
      <w:r w:rsidR="00AD1BDD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предоставление субсидий в целях возмещения части затрат, связанных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с проведением мероприятий в области известкования кислых почв на пашне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-5 000,0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AD1BDD" w:rsidRPr="00152DDA">
        <w:rPr>
          <w:rFonts w:ascii="PT Astra Serif" w:hAnsi="PT Astra Serif"/>
          <w:bCs/>
          <w:sz w:val="28"/>
          <w:szCs w:val="28"/>
        </w:rPr>
        <w:t>средств</w:t>
      </w:r>
      <w:r w:rsidR="00AD1BDD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бюджета);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i/>
          <w:sz w:val="28"/>
          <w:szCs w:val="28"/>
          <w:lang w:eastAsia="zh-CN"/>
        </w:rPr>
      </w:pPr>
      <w:r w:rsidRPr="00082A86">
        <w:rPr>
          <w:rFonts w:ascii="PT Astra Serif" w:hAnsi="PT Astra Serif"/>
          <w:b/>
          <w:bCs/>
          <w:i/>
          <w:sz w:val="28"/>
          <w:szCs w:val="28"/>
          <w:lang w:eastAsia="zh-CN"/>
        </w:rPr>
        <w:t xml:space="preserve">4) в рамках </w:t>
      </w:r>
      <w:r w:rsidRPr="00082A86">
        <w:rPr>
          <w:rFonts w:ascii="PT Astra Serif" w:eastAsia="MS Mincho;ＭＳ 明朝" w:hAnsi="PT Astra Serif"/>
          <w:b/>
          <w:i/>
          <w:sz w:val="28"/>
          <w:szCs w:val="28"/>
          <w:lang w:eastAsia="zh-CN"/>
        </w:rPr>
        <w:t>подпрограммы «Развитие сельской кооперации»:</w:t>
      </w:r>
    </w:p>
    <w:p w:rsidR="00082A86" w:rsidRPr="00082A86" w:rsidRDefault="00082A86" w:rsidP="00082A8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082A86">
        <w:rPr>
          <w:rFonts w:ascii="PT Astra Serif" w:hAnsi="PT Astra Serif"/>
          <w:bCs/>
          <w:sz w:val="28"/>
          <w:szCs w:val="28"/>
          <w:lang w:eastAsia="zh-CN"/>
        </w:rPr>
        <w:t>предоставление субсидий в целях возмещения части затрат в связи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br/>
        <w:t>(</w:t>
      </w:r>
      <w:r w:rsidRPr="00082A86">
        <w:rPr>
          <w:rFonts w:ascii="PT Astra Serif" w:hAnsi="PT Astra Serif"/>
          <w:b/>
          <w:bCs/>
          <w:sz w:val="28"/>
          <w:szCs w:val="28"/>
          <w:lang w:eastAsia="zh-CN"/>
        </w:rPr>
        <w:t>-460,0 тыс. рублей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 xml:space="preserve"> за счёт </w:t>
      </w:r>
      <w:r w:rsidR="00AD1BDD" w:rsidRPr="00152DDA">
        <w:rPr>
          <w:rFonts w:ascii="PT Astra Serif" w:hAnsi="PT Astra Serif"/>
          <w:bCs/>
          <w:sz w:val="28"/>
          <w:szCs w:val="28"/>
        </w:rPr>
        <w:t>средств</w:t>
      </w:r>
      <w:r w:rsidR="00AD1BDD">
        <w:rPr>
          <w:rFonts w:ascii="PT Astra Serif" w:hAnsi="PT Astra Serif"/>
          <w:bCs/>
          <w:sz w:val="28"/>
          <w:szCs w:val="28"/>
        </w:rPr>
        <w:t xml:space="preserve"> </w:t>
      </w:r>
      <w:r w:rsidRPr="00082A86">
        <w:rPr>
          <w:rFonts w:ascii="PT Astra Serif" w:hAnsi="PT Astra Serif"/>
          <w:bCs/>
          <w:sz w:val="28"/>
          <w:szCs w:val="28"/>
          <w:lang w:eastAsia="zh-CN"/>
        </w:rPr>
        <w:t>областного бюджета).</w:t>
      </w:r>
    </w:p>
    <w:p w:rsidR="001074B2" w:rsidRDefault="0036592C" w:rsidP="00DD1EF2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6592C">
        <w:rPr>
          <w:rFonts w:ascii="PT Astra Serif" w:hAnsi="PT Astra Serif"/>
          <w:bCs/>
          <w:sz w:val="28"/>
          <w:szCs w:val="28"/>
        </w:rPr>
        <w:t>Также проект постановления предусматривает</w:t>
      </w:r>
      <w:r w:rsidR="00DD1EF2">
        <w:rPr>
          <w:rFonts w:ascii="PT Astra Serif" w:hAnsi="PT Astra Serif"/>
          <w:bCs/>
          <w:sz w:val="28"/>
          <w:szCs w:val="28"/>
        </w:rPr>
        <w:t xml:space="preserve"> </w:t>
      </w:r>
      <w:r w:rsidRPr="0036592C">
        <w:rPr>
          <w:rFonts w:ascii="PT Astra Serif" w:hAnsi="PT Astra Serif"/>
          <w:bCs/>
          <w:sz w:val="28"/>
          <w:szCs w:val="28"/>
        </w:rPr>
        <w:t>коррек</w:t>
      </w:r>
      <w:r w:rsidR="00BB75A4">
        <w:rPr>
          <w:rFonts w:ascii="PT Astra Serif" w:hAnsi="PT Astra Serif"/>
          <w:bCs/>
          <w:sz w:val="28"/>
          <w:szCs w:val="28"/>
        </w:rPr>
        <w:t xml:space="preserve">тировку наименований и значений </w:t>
      </w:r>
      <w:r w:rsidR="00F43006">
        <w:rPr>
          <w:rFonts w:ascii="PT Astra Serif" w:hAnsi="PT Astra Serif"/>
          <w:bCs/>
          <w:sz w:val="28"/>
          <w:szCs w:val="28"/>
        </w:rPr>
        <w:t>двадцати двух целевых индикаторов</w:t>
      </w:r>
      <w:r w:rsidR="00991088">
        <w:rPr>
          <w:rFonts w:ascii="PT Astra Serif" w:hAnsi="PT Astra Serif"/>
          <w:bCs/>
          <w:sz w:val="28"/>
          <w:szCs w:val="28"/>
        </w:rPr>
        <w:t>,</w:t>
      </w:r>
      <w:r w:rsidR="00991088">
        <w:rPr>
          <w:rFonts w:ascii="PT Astra Serif" w:hAnsi="PT Astra Serif"/>
          <w:bCs/>
          <w:sz w:val="28"/>
          <w:szCs w:val="28"/>
        </w:rPr>
        <w:br/>
      </w:r>
      <w:r w:rsidR="00FA0E4C">
        <w:rPr>
          <w:rFonts w:ascii="PT Astra Serif" w:hAnsi="PT Astra Serif"/>
          <w:bCs/>
          <w:sz w:val="28"/>
          <w:szCs w:val="28"/>
        </w:rPr>
        <w:t xml:space="preserve">и </w:t>
      </w:r>
      <w:r w:rsidR="00FA0E4C" w:rsidRPr="0036592C">
        <w:rPr>
          <w:rFonts w:ascii="PT Astra Serif" w:hAnsi="PT Astra Serif"/>
          <w:bCs/>
          <w:sz w:val="28"/>
          <w:szCs w:val="28"/>
        </w:rPr>
        <w:t xml:space="preserve">корректировку </w:t>
      </w:r>
      <w:r w:rsidR="00991088">
        <w:rPr>
          <w:rFonts w:ascii="PT Astra Serif" w:hAnsi="PT Astra Serif"/>
          <w:bCs/>
          <w:sz w:val="28"/>
          <w:szCs w:val="28"/>
        </w:rPr>
        <w:t>значения одного</w:t>
      </w:r>
      <w:r w:rsidR="00FA0E4C" w:rsidRPr="0036592C">
        <w:rPr>
          <w:rFonts w:ascii="PT Astra Serif" w:hAnsi="PT Astra Serif"/>
          <w:bCs/>
          <w:sz w:val="28"/>
          <w:szCs w:val="28"/>
        </w:rPr>
        <w:t xml:space="preserve"> </w:t>
      </w:r>
      <w:r w:rsidR="00EC3F1E">
        <w:rPr>
          <w:rFonts w:ascii="PT Astra Serif" w:hAnsi="PT Astra Serif"/>
          <w:bCs/>
          <w:sz w:val="28"/>
          <w:szCs w:val="28"/>
        </w:rPr>
        <w:t>показателя, характеризующего</w:t>
      </w:r>
      <w:r w:rsidR="00FA0E4C" w:rsidRPr="00FA0E4C">
        <w:rPr>
          <w:rFonts w:ascii="PT Astra Serif" w:hAnsi="PT Astra Serif"/>
          <w:bCs/>
          <w:sz w:val="28"/>
          <w:szCs w:val="28"/>
        </w:rPr>
        <w:t xml:space="preserve"> ожидаемые результаты реализации государственной программы</w:t>
      </w:r>
      <w:r w:rsidR="00F43006">
        <w:rPr>
          <w:rFonts w:ascii="PT Astra Serif" w:hAnsi="PT Astra Serif"/>
          <w:bCs/>
          <w:sz w:val="28"/>
          <w:szCs w:val="28"/>
        </w:rPr>
        <w:t xml:space="preserve"> (учитывая доведённое финансирование</w:t>
      </w:r>
      <w:r w:rsidR="00F43006" w:rsidRPr="00236BF1">
        <w:rPr>
          <w:rFonts w:ascii="PT Astra Serif" w:hAnsi="PT Astra Serif"/>
          <w:bCs/>
          <w:sz w:val="28"/>
          <w:szCs w:val="28"/>
        </w:rPr>
        <w:t xml:space="preserve"> </w:t>
      </w:r>
      <w:r w:rsidR="00F43006">
        <w:rPr>
          <w:rFonts w:ascii="PT Astra Serif" w:hAnsi="PT Astra Serif"/>
          <w:bCs/>
          <w:sz w:val="28"/>
          <w:szCs w:val="28"/>
        </w:rPr>
        <w:t>по мероприятию)</w:t>
      </w:r>
      <w:r w:rsidR="00EC3F1E">
        <w:rPr>
          <w:rFonts w:ascii="PT Astra Serif" w:hAnsi="PT Astra Serif"/>
          <w:bCs/>
          <w:sz w:val="28"/>
          <w:szCs w:val="28"/>
        </w:rPr>
        <w:t>.</w:t>
      </w:r>
    </w:p>
    <w:p w:rsidR="004E2E51" w:rsidRDefault="004E2E51" w:rsidP="00DD1EF2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Так, предлагаемые </w:t>
      </w:r>
      <w:r w:rsidRPr="004E2E51">
        <w:rPr>
          <w:rFonts w:ascii="PT Astra Serif" w:hAnsi="PT Astra Serif"/>
          <w:bCs/>
          <w:sz w:val="28"/>
          <w:szCs w:val="28"/>
        </w:rPr>
        <w:t>изменения в части целевых индикаторов</w:t>
      </w:r>
      <w:r w:rsidR="00B77C54">
        <w:rPr>
          <w:rFonts w:ascii="PT Astra Serif" w:hAnsi="PT Astra Serif"/>
          <w:bCs/>
          <w:sz w:val="28"/>
          <w:szCs w:val="28"/>
        </w:rPr>
        <w:t xml:space="preserve"> связаны со следующим:</w:t>
      </w:r>
    </w:p>
    <w:p w:rsidR="00D34A01" w:rsidRDefault="00B77C54" w:rsidP="006A6F8F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 xml:space="preserve">1) корректировка </w:t>
      </w:r>
      <w:r w:rsidR="00741703">
        <w:rPr>
          <w:rFonts w:ascii="PT Astra Serif" w:hAnsi="PT Astra Serif"/>
          <w:bCs/>
          <w:sz w:val="28"/>
          <w:szCs w:val="28"/>
        </w:rPr>
        <w:t xml:space="preserve">одиннадцати </w:t>
      </w:r>
      <w:r w:rsidR="00741703" w:rsidRPr="001074B2">
        <w:rPr>
          <w:rFonts w:ascii="PT Astra Serif" w:hAnsi="PT Astra Serif"/>
          <w:bCs/>
          <w:sz w:val="28"/>
          <w:szCs w:val="28"/>
        </w:rPr>
        <w:t>целевых индикаторов</w:t>
      </w:r>
      <w:r w:rsidR="00741703">
        <w:rPr>
          <w:rFonts w:ascii="PT Astra Serif" w:hAnsi="PT Astra Serif"/>
          <w:bCs/>
          <w:sz w:val="28"/>
          <w:szCs w:val="28"/>
        </w:rPr>
        <w:t xml:space="preserve"> связана</w:t>
      </w:r>
      <w:r w:rsidR="00741703">
        <w:rPr>
          <w:rFonts w:ascii="PT Astra Serif" w:hAnsi="PT Astra Serif"/>
          <w:bCs/>
          <w:sz w:val="28"/>
          <w:szCs w:val="28"/>
        </w:rPr>
        <w:br/>
        <w:t xml:space="preserve">с </w:t>
      </w:r>
      <w:r w:rsidR="0036592C" w:rsidRPr="0036592C">
        <w:rPr>
          <w:rFonts w:ascii="PT Astra Serif" w:hAnsi="PT Astra Serif"/>
          <w:bCs/>
          <w:sz w:val="28"/>
          <w:szCs w:val="28"/>
        </w:rPr>
        <w:t xml:space="preserve">заключением </w:t>
      </w:r>
      <w:r w:rsidR="00DD1EF2">
        <w:rPr>
          <w:rFonts w:ascii="PT Astra Serif" w:hAnsi="PT Astra Serif"/>
          <w:bCs/>
          <w:sz w:val="28"/>
          <w:szCs w:val="28"/>
        </w:rPr>
        <w:t xml:space="preserve">дополнительных </w:t>
      </w:r>
      <w:r w:rsidR="0036592C" w:rsidRPr="0036592C">
        <w:rPr>
          <w:rFonts w:ascii="PT Astra Serif" w:hAnsi="PT Astra Serif"/>
          <w:bCs/>
          <w:sz w:val="28"/>
          <w:szCs w:val="28"/>
        </w:rPr>
        <w:t>соглашений</w:t>
      </w:r>
      <w:r w:rsidR="00741703">
        <w:rPr>
          <w:rFonts w:ascii="PT Astra Serif" w:hAnsi="PT Astra Serif"/>
          <w:bCs/>
          <w:sz w:val="28"/>
          <w:szCs w:val="28"/>
        </w:rPr>
        <w:t xml:space="preserve"> </w:t>
      </w:r>
      <w:r w:rsidR="0036592C" w:rsidRPr="0036592C">
        <w:rPr>
          <w:rFonts w:ascii="PT Astra Serif" w:hAnsi="PT Astra Serif"/>
          <w:bCs/>
          <w:sz w:val="28"/>
          <w:szCs w:val="28"/>
        </w:rPr>
        <w:t>с Министерством сельского хозяйства Российской Федерации и Федеральным дорожным агентством</w:t>
      </w:r>
      <w:r w:rsidR="00D34A01">
        <w:rPr>
          <w:rFonts w:ascii="PT Astra Serif" w:hAnsi="PT Astra Serif"/>
          <w:bCs/>
          <w:sz w:val="28"/>
          <w:szCs w:val="28"/>
        </w:rPr>
        <w:t>,</w:t>
      </w:r>
      <w:r w:rsidR="00D34A01">
        <w:rPr>
          <w:rFonts w:ascii="PT Astra Serif" w:hAnsi="PT Astra Serif"/>
          <w:bCs/>
          <w:sz w:val="28"/>
          <w:szCs w:val="28"/>
        </w:rPr>
        <w:br/>
        <w:t xml:space="preserve">а также </w:t>
      </w:r>
      <w:r w:rsidR="007E604D">
        <w:rPr>
          <w:rFonts w:ascii="PT Astra Serif" w:hAnsi="PT Astra Serif"/>
          <w:bCs/>
          <w:sz w:val="28"/>
          <w:szCs w:val="28"/>
        </w:rPr>
        <w:t xml:space="preserve">доведённых </w:t>
      </w:r>
      <w:r w:rsidR="007E604D" w:rsidRPr="007E604D">
        <w:rPr>
          <w:rFonts w:ascii="PT Astra Serif" w:hAnsi="PT Astra Serif"/>
          <w:bCs/>
          <w:sz w:val="28"/>
          <w:szCs w:val="28"/>
        </w:rPr>
        <w:t>прогнозных</w:t>
      </w:r>
      <w:r w:rsidR="007E604D">
        <w:rPr>
          <w:rFonts w:ascii="PT Astra Serif" w:hAnsi="PT Astra Serif"/>
          <w:bCs/>
          <w:sz w:val="28"/>
          <w:szCs w:val="28"/>
        </w:rPr>
        <w:t xml:space="preserve"> </w:t>
      </w:r>
      <w:r w:rsidR="007E604D" w:rsidRPr="007E604D">
        <w:rPr>
          <w:rFonts w:ascii="PT Astra Serif" w:hAnsi="PT Astra Serif"/>
          <w:bCs/>
          <w:sz w:val="28"/>
          <w:szCs w:val="28"/>
        </w:rPr>
        <w:t>значений</w:t>
      </w:r>
      <w:r w:rsidR="003E3347" w:rsidRPr="003E3347">
        <w:rPr>
          <w:rFonts w:ascii="PT Astra Serif" w:hAnsi="PT Astra Serif" w:cs="Times New Roman CYR"/>
          <w:sz w:val="22"/>
          <w:szCs w:val="22"/>
        </w:rPr>
        <w:t xml:space="preserve"> </w:t>
      </w:r>
      <w:r w:rsidR="003E3347" w:rsidRPr="003E3347">
        <w:rPr>
          <w:rFonts w:ascii="PT Astra Serif" w:hAnsi="PT Astra Serif"/>
          <w:bCs/>
          <w:sz w:val="28"/>
          <w:szCs w:val="28"/>
        </w:rPr>
        <w:t>федеральным центром</w:t>
      </w:r>
      <w:r w:rsidR="009C61BE">
        <w:rPr>
          <w:rFonts w:ascii="PT Astra Serif" w:hAnsi="PT Astra Serif"/>
          <w:bCs/>
          <w:sz w:val="28"/>
          <w:szCs w:val="28"/>
        </w:rPr>
        <w:t xml:space="preserve"> (в частности, корректируются </w:t>
      </w:r>
      <w:r w:rsidR="00F07C00">
        <w:rPr>
          <w:rFonts w:ascii="PT Astra Serif" w:hAnsi="PT Astra Serif"/>
          <w:bCs/>
          <w:sz w:val="28"/>
          <w:szCs w:val="28"/>
        </w:rPr>
        <w:t xml:space="preserve">плановые </w:t>
      </w:r>
      <w:r w:rsidR="009C61BE">
        <w:rPr>
          <w:rFonts w:ascii="PT Astra Serif" w:hAnsi="PT Astra Serif"/>
          <w:bCs/>
          <w:sz w:val="28"/>
          <w:szCs w:val="28"/>
        </w:rPr>
        <w:t xml:space="preserve">значения за 2022 год трёх целевых индикаторов, </w:t>
      </w:r>
      <w:r w:rsidR="006A6F8F">
        <w:rPr>
          <w:rFonts w:ascii="PT Astra Serif" w:hAnsi="PT Astra Serif"/>
          <w:bCs/>
          <w:sz w:val="28"/>
          <w:szCs w:val="28"/>
        </w:rPr>
        <w:t>характеризующими</w:t>
      </w:r>
      <w:r w:rsidR="002E3F6C">
        <w:rPr>
          <w:rFonts w:ascii="PT Astra Serif" w:hAnsi="PT Astra Serif"/>
          <w:bCs/>
          <w:sz w:val="28"/>
          <w:szCs w:val="28"/>
        </w:rPr>
        <w:t xml:space="preserve"> реализацию</w:t>
      </w:r>
      <w:r w:rsidR="009C61BE">
        <w:rPr>
          <w:rFonts w:ascii="PT Astra Serif" w:hAnsi="PT Astra Serif"/>
          <w:bCs/>
          <w:sz w:val="28"/>
          <w:szCs w:val="28"/>
        </w:rPr>
        <w:t xml:space="preserve"> </w:t>
      </w:r>
      <w:r w:rsidR="00F07C00" w:rsidRPr="006A6F8F">
        <w:rPr>
          <w:rFonts w:ascii="PT Astra Serif" w:hAnsi="PT Astra Serif"/>
          <w:b/>
          <w:bCs/>
          <w:sz w:val="28"/>
          <w:szCs w:val="28"/>
        </w:rPr>
        <w:t xml:space="preserve">региональных проектов </w:t>
      </w:r>
      <w:r w:rsidR="006A6F8F" w:rsidRPr="006A6F8F">
        <w:rPr>
          <w:rFonts w:ascii="PT Astra Serif" w:hAnsi="PT Astra Serif"/>
          <w:b/>
          <w:bCs/>
          <w:sz w:val="28"/>
          <w:szCs w:val="28"/>
        </w:rPr>
        <w:t xml:space="preserve">«Экспорт продукции АПК Ульяновской области» и </w:t>
      </w:r>
      <w:r w:rsidR="00F07C00" w:rsidRPr="006A6F8F">
        <w:rPr>
          <w:rFonts w:ascii="PT Astra Serif" w:hAnsi="PT Astra Serif"/>
          <w:b/>
          <w:bCs/>
          <w:sz w:val="28"/>
          <w:szCs w:val="28"/>
        </w:rPr>
        <w:t>«Акселерация субъектов малого и среднего предпринимательства»</w:t>
      </w:r>
      <w:r w:rsidR="006A6F8F">
        <w:rPr>
          <w:rFonts w:ascii="PT Astra Serif" w:hAnsi="PT Astra Serif"/>
          <w:bCs/>
          <w:sz w:val="28"/>
          <w:szCs w:val="28"/>
        </w:rPr>
        <w:t>);</w:t>
      </w:r>
      <w:proofErr w:type="gramEnd"/>
    </w:p>
    <w:p w:rsidR="003E3347" w:rsidRDefault="003E3347" w:rsidP="0074170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</w:t>
      </w:r>
      <w:r w:rsidR="001F5201" w:rsidRPr="001F5201">
        <w:rPr>
          <w:rFonts w:ascii="PT Astra Serif" w:hAnsi="PT Astra Serif"/>
          <w:bCs/>
          <w:sz w:val="28"/>
          <w:szCs w:val="28"/>
        </w:rPr>
        <w:t xml:space="preserve"> </w:t>
      </w:r>
      <w:r w:rsidR="001F5201" w:rsidRPr="001074B2">
        <w:rPr>
          <w:rFonts w:ascii="PT Astra Serif" w:hAnsi="PT Astra Serif"/>
          <w:bCs/>
          <w:sz w:val="28"/>
          <w:szCs w:val="28"/>
        </w:rPr>
        <w:t xml:space="preserve">учитывая положительную динамику развития в рамках реализации отдельных мероприятий государственной программы, </w:t>
      </w:r>
      <w:r w:rsidR="00072136">
        <w:rPr>
          <w:rFonts w:ascii="PT Astra Serif" w:hAnsi="PT Astra Serif"/>
          <w:bCs/>
          <w:sz w:val="28"/>
          <w:szCs w:val="28"/>
        </w:rPr>
        <w:t>в части</w:t>
      </w:r>
      <w:r w:rsidR="00072136" w:rsidRPr="001074B2">
        <w:rPr>
          <w:rFonts w:ascii="PT Astra Serif" w:hAnsi="PT Astra Serif"/>
          <w:bCs/>
          <w:sz w:val="28"/>
          <w:szCs w:val="28"/>
        </w:rPr>
        <w:t xml:space="preserve"> 2022</w:t>
      </w:r>
      <w:r w:rsidR="00072136">
        <w:rPr>
          <w:rFonts w:ascii="PT Astra Serif" w:hAnsi="PT Astra Serif"/>
          <w:bCs/>
          <w:sz w:val="28"/>
          <w:szCs w:val="28"/>
        </w:rPr>
        <w:t xml:space="preserve"> года</w:t>
      </w:r>
      <w:r w:rsidR="00072136" w:rsidRPr="001074B2">
        <w:rPr>
          <w:rFonts w:ascii="PT Astra Serif" w:hAnsi="PT Astra Serif"/>
          <w:bCs/>
          <w:sz w:val="28"/>
          <w:szCs w:val="28"/>
        </w:rPr>
        <w:t xml:space="preserve"> </w:t>
      </w:r>
      <w:r w:rsidR="001F5201" w:rsidRPr="001074B2">
        <w:rPr>
          <w:rFonts w:ascii="PT Astra Serif" w:hAnsi="PT Astra Serif"/>
          <w:bCs/>
          <w:sz w:val="28"/>
          <w:szCs w:val="28"/>
        </w:rPr>
        <w:t xml:space="preserve">предлагается скорректировать в сторону увеличения значения </w:t>
      </w:r>
      <w:r w:rsidR="00DF627D">
        <w:rPr>
          <w:rFonts w:ascii="PT Astra Serif" w:hAnsi="PT Astra Serif"/>
          <w:bCs/>
          <w:sz w:val="28"/>
          <w:szCs w:val="28"/>
        </w:rPr>
        <w:t>шести</w:t>
      </w:r>
      <w:r w:rsidR="001F5201" w:rsidRPr="001074B2">
        <w:rPr>
          <w:rFonts w:ascii="PT Astra Serif" w:hAnsi="PT Astra Serif"/>
          <w:bCs/>
          <w:sz w:val="28"/>
          <w:szCs w:val="28"/>
        </w:rPr>
        <w:t xml:space="preserve"> целе</w:t>
      </w:r>
      <w:r w:rsidR="001F5201">
        <w:rPr>
          <w:rFonts w:ascii="PT Astra Serif" w:hAnsi="PT Astra Serif"/>
          <w:bCs/>
          <w:sz w:val="28"/>
          <w:szCs w:val="28"/>
        </w:rPr>
        <w:t>вых индикаторов</w:t>
      </w:r>
    </w:p>
    <w:p w:rsidR="001074B2" w:rsidRPr="0036592C" w:rsidRDefault="009B1478" w:rsidP="009B1478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 xml:space="preserve">3) </w:t>
      </w:r>
      <w:r w:rsidR="001074B2" w:rsidRPr="001074B2">
        <w:rPr>
          <w:rFonts w:ascii="PT Astra Serif" w:hAnsi="PT Astra Serif"/>
          <w:bCs/>
          <w:sz w:val="28"/>
          <w:szCs w:val="28"/>
        </w:rPr>
        <w:t xml:space="preserve">в связи с трудной финансовой </w:t>
      </w:r>
      <w:r>
        <w:rPr>
          <w:rFonts w:ascii="PT Astra Serif" w:hAnsi="PT Astra Serif"/>
          <w:bCs/>
          <w:sz w:val="28"/>
          <w:szCs w:val="28"/>
        </w:rPr>
        <w:t>ситуацией, обусловленной резким</w:t>
      </w:r>
      <w:r>
        <w:rPr>
          <w:rFonts w:ascii="PT Astra Serif" w:hAnsi="PT Astra Serif"/>
          <w:bCs/>
          <w:sz w:val="28"/>
          <w:szCs w:val="28"/>
        </w:rPr>
        <w:br/>
      </w:r>
      <w:r w:rsidR="001074B2" w:rsidRPr="001074B2">
        <w:rPr>
          <w:rFonts w:ascii="PT Astra Serif" w:hAnsi="PT Astra Serif"/>
          <w:bCs/>
          <w:sz w:val="28"/>
          <w:szCs w:val="28"/>
        </w:rPr>
        <w:t>(по некоторым позициям в несколько раз) удорожанием материально-технических ресурсов для агропромышленного комплекса и значительно более низкими темпами роста цен на сельскохозяйственную продукцию</w:t>
      </w:r>
      <w:r w:rsidR="00236BF1">
        <w:rPr>
          <w:rFonts w:ascii="PT Astra Serif" w:hAnsi="PT Astra Serif"/>
          <w:bCs/>
          <w:sz w:val="28"/>
          <w:szCs w:val="28"/>
        </w:rPr>
        <w:t>; а также учитывая доведённое финансирование</w:t>
      </w:r>
      <w:r w:rsidR="00236BF1" w:rsidRPr="00236BF1">
        <w:rPr>
          <w:rFonts w:ascii="PT Astra Serif" w:hAnsi="PT Astra Serif"/>
          <w:bCs/>
          <w:sz w:val="28"/>
          <w:szCs w:val="28"/>
        </w:rPr>
        <w:t xml:space="preserve"> </w:t>
      </w:r>
      <w:r w:rsidR="00236BF1">
        <w:rPr>
          <w:rFonts w:ascii="PT Astra Serif" w:hAnsi="PT Astra Serif"/>
          <w:bCs/>
          <w:sz w:val="28"/>
          <w:szCs w:val="28"/>
        </w:rPr>
        <w:t>по отдельным мероприятиям</w:t>
      </w:r>
      <w:r w:rsidR="00236BF1" w:rsidRPr="001074B2">
        <w:rPr>
          <w:rFonts w:ascii="PT Astra Serif" w:hAnsi="PT Astra Serif"/>
          <w:bCs/>
          <w:sz w:val="28"/>
          <w:szCs w:val="28"/>
        </w:rPr>
        <w:t xml:space="preserve"> государственной программы </w:t>
      </w:r>
      <w:r w:rsidR="00236BF1">
        <w:rPr>
          <w:rFonts w:ascii="PT Astra Serif" w:hAnsi="PT Astra Serif"/>
          <w:bCs/>
          <w:sz w:val="28"/>
          <w:szCs w:val="28"/>
        </w:rPr>
        <w:t xml:space="preserve">– </w:t>
      </w:r>
      <w:r w:rsidR="001074B2" w:rsidRPr="001074B2">
        <w:rPr>
          <w:rFonts w:ascii="PT Astra Serif" w:hAnsi="PT Astra Serif"/>
          <w:bCs/>
          <w:sz w:val="28"/>
          <w:szCs w:val="28"/>
        </w:rPr>
        <w:t xml:space="preserve">требуется скорректировать в сторону снижения </w:t>
      </w:r>
      <w:r w:rsidR="00AA3B94">
        <w:rPr>
          <w:rFonts w:ascii="PT Astra Serif" w:hAnsi="PT Astra Serif"/>
          <w:bCs/>
          <w:sz w:val="28"/>
          <w:szCs w:val="28"/>
        </w:rPr>
        <w:t xml:space="preserve">значения </w:t>
      </w:r>
      <w:r>
        <w:rPr>
          <w:rFonts w:ascii="PT Astra Serif" w:hAnsi="PT Astra Serif"/>
          <w:bCs/>
          <w:sz w:val="28"/>
          <w:szCs w:val="28"/>
        </w:rPr>
        <w:t>пяти</w:t>
      </w:r>
      <w:r w:rsidR="009E272F">
        <w:rPr>
          <w:rFonts w:ascii="PT Astra Serif" w:hAnsi="PT Astra Serif"/>
          <w:bCs/>
          <w:sz w:val="28"/>
          <w:szCs w:val="28"/>
        </w:rPr>
        <w:t xml:space="preserve"> целевых индикаторов </w:t>
      </w:r>
      <w:r>
        <w:rPr>
          <w:rFonts w:ascii="PT Astra Serif" w:hAnsi="PT Astra Serif"/>
          <w:bCs/>
          <w:sz w:val="28"/>
          <w:szCs w:val="28"/>
        </w:rPr>
        <w:t>в части</w:t>
      </w:r>
      <w:r w:rsidR="00AA3B94">
        <w:rPr>
          <w:rFonts w:ascii="PT Astra Serif" w:hAnsi="PT Astra Serif"/>
          <w:bCs/>
          <w:sz w:val="28"/>
          <w:szCs w:val="28"/>
        </w:rPr>
        <w:t xml:space="preserve"> 2022 года.</w:t>
      </w:r>
      <w:proofErr w:type="gramEnd"/>
    </w:p>
    <w:bookmarkEnd w:id="1"/>
    <w:p w:rsidR="0036592C" w:rsidRDefault="006F289B" w:rsidP="0036592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>В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связи с внесением изменений в</w:t>
      </w:r>
      <w:r w:rsidR="00BB2FC3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части реализации государственной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</w:t>
      </w:r>
      <w:r w:rsidR="00BB2FC3" w:rsidRPr="00152DDA">
        <w:rPr>
          <w:rFonts w:ascii="PT Astra Serif" w:hAnsi="PT Astra Serif"/>
          <w:bCs/>
          <w:sz w:val="28"/>
          <w:szCs w:val="28"/>
          <w:lang w:eastAsia="zh-CN"/>
        </w:rPr>
        <w:t>рограммы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Российской Федерации «Комплексное развитие сельских территорий» </w:t>
      </w:r>
      <w:r w:rsidR="00541978">
        <w:rPr>
          <w:rFonts w:ascii="PT Astra Serif" w:hAnsi="PT Astra Serif"/>
          <w:bCs/>
          <w:sz w:val="28"/>
          <w:szCs w:val="28"/>
          <w:lang w:eastAsia="zh-CN"/>
        </w:rPr>
        <w:t xml:space="preserve">вносятся технические изменения 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>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</w:p>
    <w:p w:rsidR="00333689" w:rsidRDefault="009E272F" w:rsidP="000A44E2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Кроме того,</w:t>
      </w:r>
      <w:r w:rsidR="00333689">
        <w:rPr>
          <w:rFonts w:ascii="PT Astra Serif" w:hAnsi="PT Astra Serif"/>
          <w:bCs/>
          <w:sz w:val="28"/>
          <w:szCs w:val="28"/>
        </w:rPr>
        <w:t xml:space="preserve"> учитывая необходимость принятия предлагаемых</w:t>
      </w:r>
      <w:r w:rsidR="007F4E22">
        <w:rPr>
          <w:rFonts w:ascii="PT Astra Serif" w:hAnsi="PT Astra Serif"/>
          <w:bCs/>
          <w:sz w:val="28"/>
          <w:szCs w:val="28"/>
        </w:rPr>
        <w:t xml:space="preserve"> корректировок</w:t>
      </w:r>
      <w:r w:rsidR="000A44E2">
        <w:rPr>
          <w:rFonts w:ascii="PT Astra Serif" w:hAnsi="PT Astra Serif"/>
          <w:bCs/>
          <w:sz w:val="28"/>
          <w:szCs w:val="28"/>
        </w:rPr>
        <w:t xml:space="preserve"> на 2022 год</w:t>
      </w:r>
      <w:r w:rsidR="00333689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проект постановления предусматривает </w:t>
      </w:r>
      <w:r w:rsidR="007F4E22">
        <w:rPr>
          <w:rFonts w:ascii="PT Astra Serif" w:hAnsi="PT Astra Serif"/>
          <w:bCs/>
          <w:sz w:val="28"/>
          <w:szCs w:val="28"/>
        </w:rPr>
        <w:t>внесение изменений</w:t>
      </w:r>
      <w:r w:rsidR="000A44E2">
        <w:rPr>
          <w:rFonts w:ascii="PT Astra Serif" w:hAnsi="PT Astra Serif"/>
          <w:bCs/>
          <w:sz w:val="28"/>
          <w:szCs w:val="28"/>
        </w:rPr>
        <w:t xml:space="preserve"> </w:t>
      </w:r>
      <w:r w:rsidR="007F4E22">
        <w:rPr>
          <w:rFonts w:ascii="PT Astra Serif" w:hAnsi="PT Astra Serif"/>
          <w:bCs/>
          <w:sz w:val="28"/>
          <w:szCs w:val="28"/>
        </w:rPr>
        <w:t xml:space="preserve">в </w:t>
      </w:r>
      <w:r w:rsidR="007F4E22" w:rsidRPr="000A44E2">
        <w:rPr>
          <w:rFonts w:ascii="PT Astra Serif" w:hAnsi="PT Astra Serif"/>
          <w:b/>
          <w:bCs/>
          <w:sz w:val="28"/>
          <w:szCs w:val="28"/>
        </w:rPr>
        <w:t>постановление Правительства Уль</w:t>
      </w:r>
      <w:r w:rsidR="000A44E2">
        <w:rPr>
          <w:rFonts w:ascii="PT Astra Serif" w:hAnsi="PT Astra Serif"/>
          <w:b/>
          <w:bCs/>
          <w:sz w:val="28"/>
          <w:szCs w:val="28"/>
        </w:rPr>
        <w:t>яновской области</w:t>
      </w:r>
      <w:r w:rsidR="000A44E2">
        <w:rPr>
          <w:rFonts w:ascii="PT Astra Serif" w:hAnsi="PT Astra Serif"/>
          <w:b/>
          <w:bCs/>
          <w:sz w:val="28"/>
          <w:szCs w:val="28"/>
        </w:rPr>
        <w:br/>
      </w:r>
      <w:r w:rsidR="007F4E22" w:rsidRPr="000A44E2">
        <w:rPr>
          <w:rFonts w:ascii="PT Astra Serif" w:hAnsi="PT Astra Serif"/>
          <w:b/>
          <w:bCs/>
          <w:sz w:val="28"/>
          <w:szCs w:val="28"/>
        </w:rPr>
        <w:t>от 26.10.2022 № 19/624-П</w:t>
      </w:r>
      <w:r w:rsidR="007F4E22">
        <w:rPr>
          <w:rFonts w:ascii="PT Astra Serif" w:hAnsi="PT Astra Serif"/>
          <w:bCs/>
          <w:sz w:val="28"/>
          <w:szCs w:val="28"/>
        </w:rPr>
        <w:t xml:space="preserve"> «</w:t>
      </w:r>
      <w:r w:rsidR="007F4E22" w:rsidRPr="007F4E22">
        <w:rPr>
          <w:rFonts w:ascii="PT Astra Serif" w:hAnsi="PT Astra Serif"/>
          <w:bCs/>
          <w:sz w:val="28"/>
          <w:szCs w:val="28"/>
        </w:rPr>
        <w:t>О внесении изменений в государственную программу Ульяновской области</w:t>
      </w:r>
      <w:r w:rsidR="007F4E22">
        <w:rPr>
          <w:rFonts w:ascii="PT Astra Serif" w:hAnsi="PT Astra Serif"/>
          <w:bCs/>
          <w:sz w:val="28"/>
          <w:szCs w:val="28"/>
        </w:rPr>
        <w:t xml:space="preserve"> «</w:t>
      </w:r>
      <w:r w:rsidR="007F4E22" w:rsidRPr="007F4E22">
        <w:rPr>
          <w:rFonts w:ascii="PT Astra Serif" w:hAnsi="PT Astra Serif"/>
          <w:bCs/>
          <w:sz w:val="28"/>
          <w:szCs w:val="28"/>
        </w:rPr>
        <w:t>Развитие агропромышленного</w:t>
      </w:r>
      <w:r w:rsidR="007F4E22">
        <w:rPr>
          <w:rFonts w:ascii="PT Astra Serif" w:hAnsi="PT Astra Serif"/>
          <w:bCs/>
          <w:sz w:val="28"/>
          <w:szCs w:val="28"/>
        </w:rPr>
        <w:t xml:space="preserve"> комплекса, сельских территорий</w:t>
      </w:r>
      <w:r w:rsidR="000A44E2">
        <w:rPr>
          <w:rFonts w:ascii="PT Astra Serif" w:hAnsi="PT Astra Serif"/>
          <w:bCs/>
          <w:sz w:val="28"/>
          <w:szCs w:val="28"/>
        </w:rPr>
        <w:t xml:space="preserve"> </w:t>
      </w:r>
      <w:r w:rsidR="007F4E22" w:rsidRPr="007F4E22">
        <w:rPr>
          <w:rFonts w:ascii="PT Astra Serif" w:hAnsi="PT Astra Serif"/>
          <w:bCs/>
          <w:sz w:val="28"/>
          <w:szCs w:val="28"/>
        </w:rPr>
        <w:t>и регулирование рынков сельск</w:t>
      </w:r>
      <w:r w:rsidR="007F4E22">
        <w:rPr>
          <w:rFonts w:ascii="PT Astra Serif" w:hAnsi="PT Astra Serif"/>
          <w:bCs/>
          <w:sz w:val="28"/>
          <w:szCs w:val="28"/>
        </w:rPr>
        <w:t>охозяйственной продукции, сырья</w:t>
      </w:r>
      <w:r w:rsidR="000A44E2">
        <w:rPr>
          <w:rFonts w:ascii="PT Astra Serif" w:hAnsi="PT Astra Serif"/>
          <w:bCs/>
          <w:sz w:val="28"/>
          <w:szCs w:val="28"/>
        </w:rPr>
        <w:t xml:space="preserve"> </w:t>
      </w:r>
      <w:r w:rsidR="007F4E22" w:rsidRPr="007F4E22">
        <w:rPr>
          <w:rFonts w:ascii="PT Astra Serif" w:hAnsi="PT Astra Serif"/>
          <w:bCs/>
          <w:sz w:val="28"/>
          <w:szCs w:val="28"/>
        </w:rPr>
        <w:t>и продо</w:t>
      </w:r>
      <w:r w:rsidR="007F4E22">
        <w:rPr>
          <w:rFonts w:ascii="PT Astra Serif" w:hAnsi="PT Astra Serif"/>
          <w:bCs/>
          <w:sz w:val="28"/>
          <w:szCs w:val="28"/>
        </w:rPr>
        <w:t>вольствия в Ульяновской области»</w:t>
      </w:r>
      <w:r w:rsidR="000A44E2">
        <w:rPr>
          <w:rFonts w:ascii="PT Astra Serif" w:hAnsi="PT Astra Serif"/>
          <w:bCs/>
          <w:sz w:val="28"/>
          <w:szCs w:val="28"/>
        </w:rPr>
        <w:t>.</w:t>
      </w:r>
    </w:p>
    <w:p w:rsidR="00FB6826" w:rsidRPr="00230DAB" w:rsidRDefault="0036592C" w:rsidP="00D35BD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6592C">
        <w:rPr>
          <w:rFonts w:ascii="PT Astra Serif" w:hAnsi="PT Astra Serif"/>
          <w:bCs/>
          <w:sz w:val="28"/>
          <w:szCs w:val="28"/>
        </w:rPr>
        <w:t>Вместе с тем, указанным проектом постановления вносится изменения юридико-технического характера.</w:t>
      </w:r>
      <w:r w:rsidR="00230DAB">
        <w:rPr>
          <w:rFonts w:ascii="PT Astra Serif" w:hAnsi="PT Astra Serif"/>
          <w:bCs/>
          <w:sz w:val="28"/>
          <w:szCs w:val="28"/>
        </w:rPr>
        <w:t xml:space="preserve"> </w:t>
      </w:r>
      <w:r w:rsidR="00230DAB" w:rsidRPr="00230DAB">
        <w:rPr>
          <w:rFonts w:ascii="PT Astra Serif" w:hAnsi="PT Astra Serif"/>
          <w:sz w:val="28"/>
          <w:szCs w:val="28"/>
        </w:rPr>
        <w:t>Установление обязательных требований</w:t>
      </w:r>
      <w:r w:rsidR="00230DAB">
        <w:rPr>
          <w:rFonts w:ascii="PT Astra Serif" w:hAnsi="PT Astra Serif"/>
          <w:sz w:val="28"/>
          <w:szCs w:val="28"/>
        </w:rPr>
        <w:t xml:space="preserve"> </w:t>
      </w:r>
      <w:r w:rsidR="00230DAB" w:rsidRPr="0036592C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230DAB">
        <w:rPr>
          <w:rFonts w:ascii="PT Astra Serif" w:hAnsi="PT Astra Serif"/>
          <w:bCs/>
          <w:sz w:val="28"/>
          <w:szCs w:val="28"/>
        </w:rPr>
        <w:t xml:space="preserve"> не предусматривается. </w:t>
      </w:r>
      <w:r w:rsidR="00D35BDA">
        <w:rPr>
          <w:rFonts w:ascii="PT Astra Serif" w:hAnsi="PT Astra Serif"/>
          <w:bCs/>
          <w:sz w:val="28"/>
          <w:szCs w:val="28"/>
        </w:rPr>
        <w:t>Необходимость п</w:t>
      </w:r>
      <w:r w:rsidR="00230DAB" w:rsidRPr="00230DAB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="00D35BDA">
        <w:rPr>
          <w:rFonts w:ascii="PT Astra Serif" w:hAnsi="PT Astra Serif"/>
          <w:bCs/>
          <w:sz w:val="28"/>
          <w:szCs w:val="28"/>
        </w:rPr>
        <w:t xml:space="preserve"> проекта</w:t>
      </w:r>
      <w:r w:rsidR="00D35BDA" w:rsidRPr="0036592C">
        <w:rPr>
          <w:rFonts w:ascii="PT Astra Serif" w:hAnsi="PT Astra Serif"/>
          <w:bCs/>
          <w:sz w:val="28"/>
          <w:szCs w:val="28"/>
        </w:rPr>
        <w:t xml:space="preserve"> постановления </w:t>
      </w:r>
      <w:r w:rsidR="00D35BDA">
        <w:rPr>
          <w:rFonts w:ascii="PT Astra Serif" w:hAnsi="PT Astra Serif"/>
          <w:bCs/>
          <w:sz w:val="28"/>
          <w:szCs w:val="28"/>
        </w:rPr>
        <w:t>отсутствует.</w:t>
      </w:r>
    </w:p>
    <w:p w:rsidR="00015096" w:rsidRPr="00152DDA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152DDA">
        <w:rPr>
          <w:rFonts w:ascii="PT Astra Serif" w:hAnsi="PT Astra Serif"/>
          <w:sz w:val="28"/>
          <w:szCs w:val="28"/>
        </w:rPr>
        <w:t xml:space="preserve"> </w:t>
      </w:r>
      <w:r w:rsidRPr="00152DDA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152DDA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152DDA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152DDA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152DDA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152D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52DDA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152DDA">
        <w:rPr>
          <w:rFonts w:ascii="PT Astra Serif" w:hAnsi="PT Astra Serif"/>
          <w:sz w:val="28"/>
          <w:szCs w:val="28"/>
        </w:rPr>
        <w:t>,</w:t>
      </w:r>
      <w:r w:rsidRPr="00152DDA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152DDA" w:rsidRDefault="007F61E8" w:rsidP="00F614C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152DDA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152DDA">
        <w:rPr>
          <w:rFonts w:ascii="PT Astra Serif" w:hAnsi="PT Astra Serif"/>
          <w:sz w:val="28"/>
          <w:szCs w:val="28"/>
        </w:rPr>
        <w:t xml:space="preserve">https://mcx73.ru </w:t>
      </w:r>
      <w:r w:rsidRPr="00152DDA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152DDA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152DDA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746C58" w:rsidRDefault="007F61E8" w:rsidP="00746C5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152DDA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152DDA">
        <w:rPr>
          <w:rFonts w:ascii="PT Astra Serif" w:hAnsi="PT Astra Serif"/>
          <w:sz w:val="28"/>
          <w:szCs w:val="28"/>
        </w:rPr>
        <w:t xml:space="preserve"> отдела </w:t>
      </w:r>
      <w:r w:rsidR="00D3387E" w:rsidRPr="00152DDA">
        <w:rPr>
          <w:rFonts w:ascii="PT Astra Serif" w:hAnsi="PT Astra Serif"/>
          <w:sz w:val="28"/>
          <w:szCs w:val="28"/>
        </w:rPr>
        <w:t>государственных</w:t>
      </w:r>
      <w:r w:rsidR="00A5526A" w:rsidRPr="00152DDA">
        <w:rPr>
          <w:rFonts w:ascii="PT Astra Serif" w:hAnsi="PT Astra Serif"/>
          <w:sz w:val="28"/>
          <w:szCs w:val="28"/>
        </w:rPr>
        <w:t xml:space="preserve"> программ</w:t>
      </w:r>
      <w:r w:rsidR="00BF66EB" w:rsidRPr="00152DDA">
        <w:rPr>
          <w:rFonts w:ascii="PT Astra Serif" w:hAnsi="PT Astra Serif"/>
          <w:sz w:val="28"/>
          <w:szCs w:val="28"/>
        </w:rPr>
        <w:t xml:space="preserve"> </w:t>
      </w:r>
      <w:r w:rsidR="00A5526A" w:rsidRPr="00152DDA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152DDA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152DDA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152DDA">
        <w:rPr>
          <w:rFonts w:ascii="PT Astra Serif" w:hAnsi="PT Astra Serif"/>
          <w:sz w:val="28"/>
          <w:szCs w:val="28"/>
        </w:rPr>
        <w:t>Андрианова Е.В.</w:t>
      </w:r>
    </w:p>
    <w:p w:rsidR="00B56C14" w:rsidRDefault="00B56C14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152DDA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6C58" w:rsidRPr="00856508" w:rsidRDefault="00746C58" w:rsidP="00746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rPr>
          <w:rFonts w:ascii="PT Astra Serif" w:hAnsi="PT Astra Serif"/>
          <w:sz w:val="28"/>
          <w:szCs w:val="28"/>
          <w:lang w:eastAsia="en-US" w:bidi="en-US"/>
        </w:rPr>
      </w:pPr>
      <w:r w:rsidRPr="00856508">
        <w:rPr>
          <w:rFonts w:ascii="PT Astra Serif" w:hAnsi="PT Astra Serif"/>
          <w:sz w:val="28"/>
          <w:szCs w:val="28"/>
          <w:lang w:eastAsia="en-US" w:bidi="en-US"/>
        </w:rPr>
        <w:t>Министр</w:t>
      </w:r>
      <w:r>
        <w:rPr>
          <w:rFonts w:ascii="PT Astra Serif" w:hAnsi="PT Astra Serif"/>
          <w:sz w:val="28"/>
          <w:szCs w:val="28"/>
          <w:lang w:eastAsia="en-US" w:bidi="en-US"/>
        </w:rPr>
        <w:t xml:space="preserve"> агропромышленного комплекса</w:t>
      </w:r>
      <w:r>
        <w:rPr>
          <w:rFonts w:ascii="PT Astra Serif" w:hAnsi="PT Astra Serif"/>
          <w:sz w:val="28"/>
          <w:szCs w:val="28"/>
          <w:lang w:eastAsia="en-US" w:bidi="en-US"/>
        </w:rPr>
        <w:br/>
      </w:r>
      <w:r w:rsidRPr="00856508">
        <w:rPr>
          <w:rFonts w:ascii="PT Astra Serif" w:hAnsi="PT Astra Serif"/>
          <w:sz w:val="28"/>
          <w:szCs w:val="28"/>
          <w:lang w:eastAsia="en-US" w:bidi="en-US"/>
        </w:rPr>
        <w:t>и развития сельских территорий</w:t>
      </w:r>
    </w:p>
    <w:p w:rsidR="00D97A6B" w:rsidRPr="00152DDA" w:rsidRDefault="00746C58" w:rsidP="00746C58">
      <w:pPr>
        <w:widowControl/>
        <w:suppressAutoHyphens/>
        <w:overflowPunct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 w:rsidRPr="00856508">
        <w:rPr>
          <w:rFonts w:ascii="PT Astra Serif" w:hAnsi="PT Astra Serif"/>
          <w:sz w:val="28"/>
          <w:szCs w:val="28"/>
          <w:lang w:eastAsia="en-US" w:bidi="en-US"/>
        </w:rPr>
        <w:t>Ульяновской области</w:t>
      </w:r>
      <w:r w:rsidRPr="00746C58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                                             </w:t>
      </w:r>
      <w:proofErr w:type="spellStart"/>
      <w:r w:rsidRPr="00856508">
        <w:rPr>
          <w:rFonts w:ascii="PT Astra Serif" w:hAnsi="PT Astra Serif"/>
          <w:sz w:val="28"/>
          <w:szCs w:val="28"/>
          <w:lang w:eastAsia="en-US" w:bidi="en-US"/>
        </w:rPr>
        <w:t>М.И.Семёнкин</w:t>
      </w:r>
      <w:proofErr w:type="spellEnd"/>
    </w:p>
    <w:sectPr w:rsidR="00D97A6B" w:rsidRPr="00152DDA" w:rsidSect="00541978">
      <w:headerReference w:type="default" r:id="rId8"/>
      <w:pgSz w:w="11906" w:h="16838"/>
      <w:pgMar w:top="851" w:right="567" w:bottom="851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7D" w:rsidRDefault="00237B7D" w:rsidP="00CC0597">
      <w:r>
        <w:separator/>
      </w:r>
    </w:p>
  </w:endnote>
  <w:endnote w:type="continuationSeparator" w:id="0">
    <w:p w:rsidR="00237B7D" w:rsidRDefault="00237B7D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7D" w:rsidRDefault="00237B7D" w:rsidP="00CC0597">
      <w:r>
        <w:separator/>
      </w:r>
    </w:p>
  </w:footnote>
  <w:footnote w:type="continuationSeparator" w:id="0">
    <w:p w:rsidR="00237B7D" w:rsidRDefault="00237B7D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1" w:rsidRPr="00233191" w:rsidRDefault="00233191" w:rsidP="00233191">
    <w:pPr>
      <w:pStyle w:val="ad"/>
      <w:rPr>
        <w:rFonts w:ascii="Calibri" w:eastAsia="Calibri" w:hAnsi="Calibri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-2117824715"/>
      <w:docPartObj>
        <w:docPartGallery w:val="Page Numbers (Top of Page)"/>
        <w:docPartUnique/>
      </w:docPartObj>
    </w:sdtPr>
    <w:sdtContent>
      <w:p w:rsidR="00CF6F8F" w:rsidRPr="00233191" w:rsidRDefault="001301FE" w:rsidP="00CF6F8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233191">
          <w:rPr>
            <w:rFonts w:ascii="PT Astra Serif" w:hAnsi="PT Astra Serif"/>
            <w:sz w:val="28"/>
            <w:szCs w:val="28"/>
          </w:rPr>
          <w:fldChar w:fldCharType="begin"/>
        </w:r>
        <w:r w:rsidR="00CC0597" w:rsidRPr="002331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33191">
          <w:rPr>
            <w:rFonts w:ascii="PT Astra Serif" w:hAnsi="PT Astra Serif"/>
            <w:sz w:val="28"/>
            <w:szCs w:val="28"/>
          </w:rPr>
          <w:fldChar w:fldCharType="separate"/>
        </w:r>
        <w:r w:rsidR="00541978">
          <w:rPr>
            <w:rFonts w:ascii="PT Astra Serif" w:hAnsi="PT Astra Serif"/>
            <w:noProof/>
            <w:sz w:val="28"/>
            <w:szCs w:val="28"/>
          </w:rPr>
          <w:t>3</w:t>
        </w:r>
        <w:r w:rsidRPr="00233191">
          <w:rPr>
            <w:rFonts w:ascii="PT Astra Serif" w:hAnsi="PT Astra Serif"/>
            <w:sz w:val="28"/>
            <w:szCs w:val="28"/>
          </w:rPr>
          <w:fldChar w:fldCharType="end"/>
        </w:r>
      </w:p>
      <w:p w:rsidR="00CC0597" w:rsidRPr="00233191" w:rsidRDefault="001301FE" w:rsidP="00CF6F8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6C6F"/>
    <w:rsid w:val="00010C9F"/>
    <w:rsid w:val="00015096"/>
    <w:rsid w:val="00016B35"/>
    <w:rsid w:val="00021202"/>
    <w:rsid w:val="00024EBB"/>
    <w:rsid w:val="000253AF"/>
    <w:rsid w:val="000255C3"/>
    <w:rsid w:val="00036109"/>
    <w:rsid w:val="00042075"/>
    <w:rsid w:val="00054D94"/>
    <w:rsid w:val="00056945"/>
    <w:rsid w:val="00061564"/>
    <w:rsid w:val="00063C43"/>
    <w:rsid w:val="00072136"/>
    <w:rsid w:val="0007239B"/>
    <w:rsid w:val="00080ECB"/>
    <w:rsid w:val="00082A86"/>
    <w:rsid w:val="00084CEC"/>
    <w:rsid w:val="00090036"/>
    <w:rsid w:val="000909AC"/>
    <w:rsid w:val="00092202"/>
    <w:rsid w:val="00096B1C"/>
    <w:rsid w:val="000A18A1"/>
    <w:rsid w:val="000A224B"/>
    <w:rsid w:val="000A44E2"/>
    <w:rsid w:val="000A548B"/>
    <w:rsid w:val="000A5956"/>
    <w:rsid w:val="000A6A5E"/>
    <w:rsid w:val="000B03B2"/>
    <w:rsid w:val="000B0CED"/>
    <w:rsid w:val="000B11A1"/>
    <w:rsid w:val="000C0580"/>
    <w:rsid w:val="000C2372"/>
    <w:rsid w:val="000C3A03"/>
    <w:rsid w:val="000C591F"/>
    <w:rsid w:val="000C7010"/>
    <w:rsid w:val="000D3C6F"/>
    <w:rsid w:val="000D4732"/>
    <w:rsid w:val="000D4C45"/>
    <w:rsid w:val="000D6CB4"/>
    <w:rsid w:val="000E46E6"/>
    <w:rsid w:val="000E4B46"/>
    <w:rsid w:val="000E5769"/>
    <w:rsid w:val="000E5E68"/>
    <w:rsid w:val="000E64B1"/>
    <w:rsid w:val="000F0C26"/>
    <w:rsid w:val="000F1253"/>
    <w:rsid w:val="000F1841"/>
    <w:rsid w:val="000F5AA7"/>
    <w:rsid w:val="0010360C"/>
    <w:rsid w:val="0010722F"/>
    <w:rsid w:val="001074B2"/>
    <w:rsid w:val="001107A5"/>
    <w:rsid w:val="00116479"/>
    <w:rsid w:val="001272C2"/>
    <w:rsid w:val="001301FE"/>
    <w:rsid w:val="00136364"/>
    <w:rsid w:val="001477A0"/>
    <w:rsid w:val="00152DDA"/>
    <w:rsid w:val="00161F3E"/>
    <w:rsid w:val="00164758"/>
    <w:rsid w:val="00170739"/>
    <w:rsid w:val="00172DD0"/>
    <w:rsid w:val="00194CB4"/>
    <w:rsid w:val="001962F4"/>
    <w:rsid w:val="0019708A"/>
    <w:rsid w:val="0019719C"/>
    <w:rsid w:val="001A3ED4"/>
    <w:rsid w:val="001A470B"/>
    <w:rsid w:val="001A5890"/>
    <w:rsid w:val="001A612D"/>
    <w:rsid w:val="001A6A2E"/>
    <w:rsid w:val="001C3143"/>
    <w:rsid w:val="001C4488"/>
    <w:rsid w:val="001D083F"/>
    <w:rsid w:val="001D44FE"/>
    <w:rsid w:val="001D5656"/>
    <w:rsid w:val="001D6123"/>
    <w:rsid w:val="001D7597"/>
    <w:rsid w:val="001E7048"/>
    <w:rsid w:val="001F3FFF"/>
    <w:rsid w:val="001F5201"/>
    <w:rsid w:val="001F6427"/>
    <w:rsid w:val="00201F4F"/>
    <w:rsid w:val="00201F5B"/>
    <w:rsid w:val="0020355E"/>
    <w:rsid w:val="00203A20"/>
    <w:rsid w:val="002067BC"/>
    <w:rsid w:val="0020692B"/>
    <w:rsid w:val="002135BC"/>
    <w:rsid w:val="0022455D"/>
    <w:rsid w:val="00224740"/>
    <w:rsid w:val="00230DAB"/>
    <w:rsid w:val="00233191"/>
    <w:rsid w:val="00236BF1"/>
    <w:rsid w:val="00237B7D"/>
    <w:rsid w:val="0024080C"/>
    <w:rsid w:val="00253B6F"/>
    <w:rsid w:val="0027207A"/>
    <w:rsid w:val="00281FBC"/>
    <w:rsid w:val="002B2F21"/>
    <w:rsid w:val="002B300F"/>
    <w:rsid w:val="002B39AF"/>
    <w:rsid w:val="002B41E5"/>
    <w:rsid w:val="002C1515"/>
    <w:rsid w:val="002C4522"/>
    <w:rsid w:val="002C787A"/>
    <w:rsid w:val="002D5ABE"/>
    <w:rsid w:val="002D66DE"/>
    <w:rsid w:val="002E2FB6"/>
    <w:rsid w:val="002E3F6C"/>
    <w:rsid w:val="002E4016"/>
    <w:rsid w:val="002E5AEA"/>
    <w:rsid w:val="002F20D3"/>
    <w:rsid w:val="002F322E"/>
    <w:rsid w:val="00301931"/>
    <w:rsid w:val="00305978"/>
    <w:rsid w:val="00306D90"/>
    <w:rsid w:val="00313ED3"/>
    <w:rsid w:val="00321943"/>
    <w:rsid w:val="0032717E"/>
    <w:rsid w:val="00327F25"/>
    <w:rsid w:val="003303F0"/>
    <w:rsid w:val="0033132F"/>
    <w:rsid w:val="00333689"/>
    <w:rsid w:val="00334881"/>
    <w:rsid w:val="00334C30"/>
    <w:rsid w:val="00335F07"/>
    <w:rsid w:val="00342551"/>
    <w:rsid w:val="00344B35"/>
    <w:rsid w:val="00347073"/>
    <w:rsid w:val="00352F87"/>
    <w:rsid w:val="003536C1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9340D"/>
    <w:rsid w:val="003967F6"/>
    <w:rsid w:val="00396970"/>
    <w:rsid w:val="00397D88"/>
    <w:rsid w:val="00397E0D"/>
    <w:rsid w:val="003A1AB8"/>
    <w:rsid w:val="003A6DD1"/>
    <w:rsid w:val="003B1D28"/>
    <w:rsid w:val="003B38BD"/>
    <w:rsid w:val="003B3C2F"/>
    <w:rsid w:val="003B522A"/>
    <w:rsid w:val="003B64B8"/>
    <w:rsid w:val="003B74A9"/>
    <w:rsid w:val="003C2252"/>
    <w:rsid w:val="003D0D6A"/>
    <w:rsid w:val="003D58D3"/>
    <w:rsid w:val="003D5AB7"/>
    <w:rsid w:val="003E0EEB"/>
    <w:rsid w:val="003E2956"/>
    <w:rsid w:val="003E2C1B"/>
    <w:rsid w:val="003E3347"/>
    <w:rsid w:val="003E5DBD"/>
    <w:rsid w:val="003F3D75"/>
    <w:rsid w:val="003F52F0"/>
    <w:rsid w:val="003F636C"/>
    <w:rsid w:val="00400AFD"/>
    <w:rsid w:val="00405E27"/>
    <w:rsid w:val="0041080F"/>
    <w:rsid w:val="0041102E"/>
    <w:rsid w:val="0041214C"/>
    <w:rsid w:val="004225B0"/>
    <w:rsid w:val="00423B47"/>
    <w:rsid w:val="0042502B"/>
    <w:rsid w:val="00431198"/>
    <w:rsid w:val="00433936"/>
    <w:rsid w:val="0044015B"/>
    <w:rsid w:val="00441566"/>
    <w:rsid w:val="004440C4"/>
    <w:rsid w:val="004456E5"/>
    <w:rsid w:val="00451EBC"/>
    <w:rsid w:val="00453A0B"/>
    <w:rsid w:val="0045662E"/>
    <w:rsid w:val="00456CC2"/>
    <w:rsid w:val="00457B8F"/>
    <w:rsid w:val="004663F9"/>
    <w:rsid w:val="00471652"/>
    <w:rsid w:val="00475457"/>
    <w:rsid w:val="004833D1"/>
    <w:rsid w:val="00485995"/>
    <w:rsid w:val="00490334"/>
    <w:rsid w:val="004905C3"/>
    <w:rsid w:val="00492758"/>
    <w:rsid w:val="004B37BA"/>
    <w:rsid w:val="004B49AA"/>
    <w:rsid w:val="004C3A95"/>
    <w:rsid w:val="004C6898"/>
    <w:rsid w:val="004D47B4"/>
    <w:rsid w:val="004D78A3"/>
    <w:rsid w:val="004E2E51"/>
    <w:rsid w:val="004F6078"/>
    <w:rsid w:val="004F6F0D"/>
    <w:rsid w:val="00500A7C"/>
    <w:rsid w:val="00503AC6"/>
    <w:rsid w:val="00510955"/>
    <w:rsid w:val="00516DD0"/>
    <w:rsid w:val="0052566E"/>
    <w:rsid w:val="00525A75"/>
    <w:rsid w:val="00532A94"/>
    <w:rsid w:val="00536459"/>
    <w:rsid w:val="00541978"/>
    <w:rsid w:val="00551BFE"/>
    <w:rsid w:val="005573D2"/>
    <w:rsid w:val="00561573"/>
    <w:rsid w:val="00563FEF"/>
    <w:rsid w:val="00567549"/>
    <w:rsid w:val="00573463"/>
    <w:rsid w:val="00574092"/>
    <w:rsid w:val="00575D64"/>
    <w:rsid w:val="005823D5"/>
    <w:rsid w:val="005842C0"/>
    <w:rsid w:val="00593D24"/>
    <w:rsid w:val="00594509"/>
    <w:rsid w:val="00597A22"/>
    <w:rsid w:val="005B2A24"/>
    <w:rsid w:val="005B6E44"/>
    <w:rsid w:val="005C444C"/>
    <w:rsid w:val="005C4546"/>
    <w:rsid w:val="005C5DBF"/>
    <w:rsid w:val="005E3624"/>
    <w:rsid w:val="005F0DFF"/>
    <w:rsid w:val="00602361"/>
    <w:rsid w:val="006058A8"/>
    <w:rsid w:val="006219D1"/>
    <w:rsid w:val="0063348D"/>
    <w:rsid w:val="006346D0"/>
    <w:rsid w:val="00635E90"/>
    <w:rsid w:val="006372DC"/>
    <w:rsid w:val="00653D05"/>
    <w:rsid w:val="00664128"/>
    <w:rsid w:val="0067149B"/>
    <w:rsid w:val="006769FE"/>
    <w:rsid w:val="00680B88"/>
    <w:rsid w:val="00696D43"/>
    <w:rsid w:val="006974F1"/>
    <w:rsid w:val="006A2F87"/>
    <w:rsid w:val="006A4A56"/>
    <w:rsid w:val="006A51F4"/>
    <w:rsid w:val="006A6A50"/>
    <w:rsid w:val="006A6F8F"/>
    <w:rsid w:val="006B5C87"/>
    <w:rsid w:val="006B6380"/>
    <w:rsid w:val="006B725F"/>
    <w:rsid w:val="006C46C9"/>
    <w:rsid w:val="006F1DFA"/>
    <w:rsid w:val="006F289B"/>
    <w:rsid w:val="006F3E54"/>
    <w:rsid w:val="007004E8"/>
    <w:rsid w:val="007008A2"/>
    <w:rsid w:val="007014E0"/>
    <w:rsid w:val="00703135"/>
    <w:rsid w:val="0071250E"/>
    <w:rsid w:val="00713A14"/>
    <w:rsid w:val="00713F5C"/>
    <w:rsid w:val="00716C63"/>
    <w:rsid w:val="00733F71"/>
    <w:rsid w:val="00741703"/>
    <w:rsid w:val="00743EBE"/>
    <w:rsid w:val="007444D9"/>
    <w:rsid w:val="00746C58"/>
    <w:rsid w:val="00750A61"/>
    <w:rsid w:val="007535BA"/>
    <w:rsid w:val="0076088F"/>
    <w:rsid w:val="00760B4F"/>
    <w:rsid w:val="007916DD"/>
    <w:rsid w:val="00792171"/>
    <w:rsid w:val="00796AA0"/>
    <w:rsid w:val="007A6150"/>
    <w:rsid w:val="007B0AFB"/>
    <w:rsid w:val="007B1F9E"/>
    <w:rsid w:val="007B58C5"/>
    <w:rsid w:val="007C74FE"/>
    <w:rsid w:val="007D3130"/>
    <w:rsid w:val="007E429C"/>
    <w:rsid w:val="007E5875"/>
    <w:rsid w:val="007E604D"/>
    <w:rsid w:val="007E78E1"/>
    <w:rsid w:val="007F4E22"/>
    <w:rsid w:val="007F61E8"/>
    <w:rsid w:val="00802581"/>
    <w:rsid w:val="00803E2B"/>
    <w:rsid w:val="00804191"/>
    <w:rsid w:val="00804ADD"/>
    <w:rsid w:val="008072BA"/>
    <w:rsid w:val="00812761"/>
    <w:rsid w:val="00815119"/>
    <w:rsid w:val="008365EF"/>
    <w:rsid w:val="00840342"/>
    <w:rsid w:val="00840661"/>
    <w:rsid w:val="00844E03"/>
    <w:rsid w:val="00850274"/>
    <w:rsid w:val="00856508"/>
    <w:rsid w:val="00857BBC"/>
    <w:rsid w:val="008600B0"/>
    <w:rsid w:val="00875A05"/>
    <w:rsid w:val="00880A69"/>
    <w:rsid w:val="008871E9"/>
    <w:rsid w:val="00887C94"/>
    <w:rsid w:val="008A705A"/>
    <w:rsid w:val="008B1456"/>
    <w:rsid w:val="008B3528"/>
    <w:rsid w:val="008C1394"/>
    <w:rsid w:val="008C2A51"/>
    <w:rsid w:val="008C49BA"/>
    <w:rsid w:val="008D53BE"/>
    <w:rsid w:val="008E1B5C"/>
    <w:rsid w:val="008F0456"/>
    <w:rsid w:val="008F3E12"/>
    <w:rsid w:val="008F479D"/>
    <w:rsid w:val="009153E6"/>
    <w:rsid w:val="009155D5"/>
    <w:rsid w:val="00917ED7"/>
    <w:rsid w:val="00920CA7"/>
    <w:rsid w:val="00921CAA"/>
    <w:rsid w:val="00922589"/>
    <w:rsid w:val="00923190"/>
    <w:rsid w:val="0092589A"/>
    <w:rsid w:val="00931597"/>
    <w:rsid w:val="00931808"/>
    <w:rsid w:val="009347CD"/>
    <w:rsid w:val="00940C81"/>
    <w:rsid w:val="009410BA"/>
    <w:rsid w:val="0094294D"/>
    <w:rsid w:val="00946D39"/>
    <w:rsid w:val="00947111"/>
    <w:rsid w:val="0095459D"/>
    <w:rsid w:val="00970891"/>
    <w:rsid w:val="00974392"/>
    <w:rsid w:val="00975198"/>
    <w:rsid w:val="009755A9"/>
    <w:rsid w:val="00985BB8"/>
    <w:rsid w:val="00991088"/>
    <w:rsid w:val="00992A38"/>
    <w:rsid w:val="00993CAD"/>
    <w:rsid w:val="00994CFD"/>
    <w:rsid w:val="00995E37"/>
    <w:rsid w:val="009A06B0"/>
    <w:rsid w:val="009A5789"/>
    <w:rsid w:val="009A6378"/>
    <w:rsid w:val="009B0D41"/>
    <w:rsid w:val="009B1478"/>
    <w:rsid w:val="009B3D78"/>
    <w:rsid w:val="009B44FC"/>
    <w:rsid w:val="009B5873"/>
    <w:rsid w:val="009B65B0"/>
    <w:rsid w:val="009B6FCE"/>
    <w:rsid w:val="009C61BE"/>
    <w:rsid w:val="009C6609"/>
    <w:rsid w:val="009D54C0"/>
    <w:rsid w:val="009D62FE"/>
    <w:rsid w:val="009D773C"/>
    <w:rsid w:val="009E272F"/>
    <w:rsid w:val="009E644B"/>
    <w:rsid w:val="00A13DFD"/>
    <w:rsid w:val="00A17779"/>
    <w:rsid w:val="00A233F9"/>
    <w:rsid w:val="00A24A04"/>
    <w:rsid w:val="00A319EC"/>
    <w:rsid w:val="00A35639"/>
    <w:rsid w:val="00A40B81"/>
    <w:rsid w:val="00A41B75"/>
    <w:rsid w:val="00A525D5"/>
    <w:rsid w:val="00A536FB"/>
    <w:rsid w:val="00A5526A"/>
    <w:rsid w:val="00A62763"/>
    <w:rsid w:val="00A65B4D"/>
    <w:rsid w:val="00A71D31"/>
    <w:rsid w:val="00A750CA"/>
    <w:rsid w:val="00A810E6"/>
    <w:rsid w:val="00A83E0E"/>
    <w:rsid w:val="00A83E60"/>
    <w:rsid w:val="00A86C00"/>
    <w:rsid w:val="00A91992"/>
    <w:rsid w:val="00A96EF1"/>
    <w:rsid w:val="00AA1935"/>
    <w:rsid w:val="00AA3B94"/>
    <w:rsid w:val="00AA4977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BDD"/>
    <w:rsid w:val="00AD6340"/>
    <w:rsid w:val="00AD79DC"/>
    <w:rsid w:val="00AE1696"/>
    <w:rsid w:val="00AE287E"/>
    <w:rsid w:val="00AE59ED"/>
    <w:rsid w:val="00AF34BD"/>
    <w:rsid w:val="00AF44A7"/>
    <w:rsid w:val="00B02393"/>
    <w:rsid w:val="00B03B92"/>
    <w:rsid w:val="00B03D31"/>
    <w:rsid w:val="00B07EA0"/>
    <w:rsid w:val="00B11162"/>
    <w:rsid w:val="00B1357B"/>
    <w:rsid w:val="00B14554"/>
    <w:rsid w:val="00B154B9"/>
    <w:rsid w:val="00B23075"/>
    <w:rsid w:val="00B27279"/>
    <w:rsid w:val="00B273E8"/>
    <w:rsid w:val="00B2753E"/>
    <w:rsid w:val="00B31313"/>
    <w:rsid w:val="00B328DC"/>
    <w:rsid w:val="00B36D87"/>
    <w:rsid w:val="00B458F0"/>
    <w:rsid w:val="00B475BB"/>
    <w:rsid w:val="00B535F9"/>
    <w:rsid w:val="00B54B62"/>
    <w:rsid w:val="00B56C14"/>
    <w:rsid w:val="00B57DDC"/>
    <w:rsid w:val="00B738A6"/>
    <w:rsid w:val="00B74B69"/>
    <w:rsid w:val="00B77C54"/>
    <w:rsid w:val="00B8253C"/>
    <w:rsid w:val="00B833EA"/>
    <w:rsid w:val="00B83E17"/>
    <w:rsid w:val="00B9076A"/>
    <w:rsid w:val="00B930CA"/>
    <w:rsid w:val="00B95846"/>
    <w:rsid w:val="00B961C8"/>
    <w:rsid w:val="00B97430"/>
    <w:rsid w:val="00BA4CB6"/>
    <w:rsid w:val="00BB2FC3"/>
    <w:rsid w:val="00BB44C6"/>
    <w:rsid w:val="00BB75A4"/>
    <w:rsid w:val="00BC18EE"/>
    <w:rsid w:val="00BC35F7"/>
    <w:rsid w:val="00BC7248"/>
    <w:rsid w:val="00BD483A"/>
    <w:rsid w:val="00BD5688"/>
    <w:rsid w:val="00BE3DA9"/>
    <w:rsid w:val="00BE464A"/>
    <w:rsid w:val="00BF1D11"/>
    <w:rsid w:val="00BF308C"/>
    <w:rsid w:val="00BF53F9"/>
    <w:rsid w:val="00BF66EB"/>
    <w:rsid w:val="00BF7257"/>
    <w:rsid w:val="00BF7697"/>
    <w:rsid w:val="00C0613E"/>
    <w:rsid w:val="00C0771A"/>
    <w:rsid w:val="00C11919"/>
    <w:rsid w:val="00C25CEA"/>
    <w:rsid w:val="00C30F4D"/>
    <w:rsid w:val="00C405F0"/>
    <w:rsid w:val="00C410AB"/>
    <w:rsid w:val="00C42F50"/>
    <w:rsid w:val="00C4528C"/>
    <w:rsid w:val="00C45DBB"/>
    <w:rsid w:val="00C54515"/>
    <w:rsid w:val="00C56A1B"/>
    <w:rsid w:val="00C570F1"/>
    <w:rsid w:val="00C60761"/>
    <w:rsid w:val="00C63AD6"/>
    <w:rsid w:val="00C831B2"/>
    <w:rsid w:val="00C83F55"/>
    <w:rsid w:val="00C84F3E"/>
    <w:rsid w:val="00C8574A"/>
    <w:rsid w:val="00C93D8D"/>
    <w:rsid w:val="00C95750"/>
    <w:rsid w:val="00CA0451"/>
    <w:rsid w:val="00CA6356"/>
    <w:rsid w:val="00CB144D"/>
    <w:rsid w:val="00CB28F8"/>
    <w:rsid w:val="00CB2A81"/>
    <w:rsid w:val="00CC00D6"/>
    <w:rsid w:val="00CC0597"/>
    <w:rsid w:val="00CC29C5"/>
    <w:rsid w:val="00CC498F"/>
    <w:rsid w:val="00CD206B"/>
    <w:rsid w:val="00CE6F71"/>
    <w:rsid w:val="00CF3903"/>
    <w:rsid w:val="00CF6E3F"/>
    <w:rsid w:val="00CF6F8F"/>
    <w:rsid w:val="00D00D64"/>
    <w:rsid w:val="00D02172"/>
    <w:rsid w:val="00D10403"/>
    <w:rsid w:val="00D151EB"/>
    <w:rsid w:val="00D3387E"/>
    <w:rsid w:val="00D3414F"/>
    <w:rsid w:val="00D34A01"/>
    <w:rsid w:val="00D35BDA"/>
    <w:rsid w:val="00D37A7B"/>
    <w:rsid w:val="00D512D4"/>
    <w:rsid w:val="00D55185"/>
    <w:rsid w:val="00D62A22"/>
    <w:rsid w:val="00D70014"/>
    <w:rsid w:val="00D73A58"/>
    <w:rsid w:val="00D745C8"/>
    <w:rsid w:val="00D76107"/>
    <w:rsid w:val="00D80F0C"/>
    <w:rsid w:val="00D87933"/>
    <w:rsid w:val="00D95BE4"/>
    <w:rsid w:val="00D9672C"/>
    <w:rsid w:val="00D97A6B"/>
    <w:rsid w:val="00DA1AD0"/>
    <w:rsid w:val="00DA1DCD"/>
    <w:rsid w:val="00DB31B9"/>
    <w:rsid w:val="00DB7C42"/>
    <w:rsid w:val="00DC0FFB"/>
    <w:rsid w:val="00DD1784"/>
    <w:rsid w:val="00DD1EF2"/>
    <w:rsid w:val="00DD4B5A"/>
    <w:rsid w:val="00DE30CF"/>
    <w:rsid w:val="00DE63CB"/>
    <w:rsid w:val="00DF5154"/>
    <w:rsid w:val="00DF627D"/>
    <w:rsid w:val="00E07359"/>
    <w:rsid w:val="00E11959"/>
    <w:rsid w:val="00E12E59"/>
    <w:rsid w:val="00E2243D"/>
    <w:rsid w:val="00E2390F"/>
    <w:rsid w:val="00E30ABE"/>
    <w:rsid w:val="00E37305"/>
    <w:rsid w:val="00E40BC8"/>
    <w:rsid w:val="00E56465"/>
    <w:rsid w:val="00E63F7C"/>
    <w:rsid w:val="00E7041E"/>
    <w:rsid w:val="00E73C01"/>
    <w:rsid w:val="00E75E0E"/>
    <w:rsid w:val="00E75F28"/>
    <w:rsid w:val="00E769E3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C2492"/>
    <w:rsid w:val="00EC3F1E"/>
    <w:rsid w:val="00EC5889"/>
    <w:rsid w:val="00EC6467"/>
    <w:rsid w:val="00ED48E4"/>
    <w:rsid w:val="00ED7FED"/>
    <w:rsid w:val="00EE665D"/>
    <w:rsid w:val="00EF3D57"/>
    <w:rsid w:val="00F032C6"/>
    <w:rsid w:val="00F07C00"/>
    <w:rsid w:val="00F11173"/>
    <w:rsid w:val="00F15EAA"/>
    <w:rsid w:val="00F206F3"/>
    <w:rsid w:val="00F22DEC"/>
    <w:rsid w:val="00F31BB9"/>
    <w:rsid w:val="00F43006"/>
    <w:rsid w:val="00F43DC7"/>
    <w:rsid w:val="00F4742C"/>
    <w:rsid w:val="00F55616"/>
    <w:rsid w:val="00F56AB4"/>
    <w:rsid w:val="00F601B7"/>
    <w:rsid w:val="00F614C6"/>
    <w:rsid w:val="00F65A37"/>
    <w:rsid w:val="00F66EDD"/>
    <w:rsid w:val="00F80962"/>
    <w:rsid w:val="00F94900"/>
    <w:rsid w:val="00FA025F"/>
    <w:rsid w:val="00FA0E4C"/>
    <w:rsid w:val="00FB1EAC"/>
    <w:rsid w:val="00FB258F"/>
    <w:rsid w:val="00FB483D"/>
    <w:rsid w:val="00FB6826"/>
    <w:rsid w:val="00FC45ED"/>
    <w:rsid w:val="00FC5301"/>
    <w:rsid w:val="00FC6129"/>
    <w:rsid w:val="00FE4A9D"/>
    <w:rsid w:val="00FE5D8D"/>
    <w:rsid w:val="00FF064E"/>
    <w:rsid w:val="00FF531D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5829-9E39-4FF0-8B50-91F38AA1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61</cp:revision>
  <cp:lastPrinted>2022-11-17T10:24:00Z</cp:lastPrinted>
  <dcterms:created xsi:type="dcterms:W3CDTF">2022-03-21T13:11:00Z</dcterms:created>
  <dcterms:modified xsi:type="dcterms:W3CDTF">2022-11-17T10:24:00Z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